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D743F" w14:textId="71E9770B" w:rsidR="00131987" w:rsidRPr="00235B41" w:rsidRDefault="001817DB" w:rsidP="00235B41">
      <w:pPr>
        <w:pStyle w:val="SuperHeading"/>
      </w:pPr>
      <w:r w:rsidRPr="00235B41">
        <w:t>CHCSS</w:t>
      </w:r>
      <w:r w:rsidR="00914EFA">
        <w:t>xxxxx</w:t>
      </w:r>
      <w:r w:rsidRPr="00235B41">
        <w:t xml:space="preserve"> </w:t>
      </w:r>
      <w:r w:rsidR="00914EFA">
        <w:t>Employer Engagement in Employment Services</w:t>
      </w:r>
      <w:r w:rsidRPr="00235B41">
        <w:t xml:space="preserve"> Skil</w:t>
      </w:r>
      <w:r w:rsidR="00F7500C">
        <w:t>l</w:t>
      </w:r>
      <w:r w:rsidRPr="00235B41">
        <w:t xml:space="preserve"> Set</w:t>
      </w:r>
    </w:p>
    <w:p w14:paraId="358D7440" w14:textId="77777777" w:rsidR="00131987" w:rsidRPr="00235B41" w:rsidRDefault="001817DB" w:rsidP="00235B41">
      <w:pPr>
        <w:pStyle w:val="Heading1"/>
      </w:pPr>
      <w:bookmarkStart w:id="0" w:name="O_798851"/>
      <w:bookmarkEnd w:id="0"/>
      <w:r w:rsidRPr="00235B41">
        <w:t>Modification History</w:t>
      </w:r>
    </w:p>
    <w:tbl>
      <w:tblPr>
        <w:tblW w:w="9560" w:type="dxa"/>
        <w:tblCellMar>
          <w:left w:w="62" w:type="dxa"/>
          <w:right w:w="62" w:type="dxa"/>
        </w:tblCellMar>
        <w:tblLook w:val="0000" w:firstRow="0" w:lastRow="0" w:firstColumn="0" w:lastColumn="0" w:noHBand="0" w:noVBand="0"/>
      </w:tblPr>
      <w:tblGrid>
        <w:gridCol w:w="1245"/>
        <w:gridCol w:w="8315"/>
      </w:tblGrid>
      <w:tr w:rsidR="00131987" w14:paraId="358D7443" w14:textId="77777777" w:rsidTr="60FA1168">
        <w:trPr>
          <w:trHeight w:val="300"/>
        </w:trPr>
        <w:tc>
          <w:tcPr>
            <w:tcW w:w="1245" w:type="dxa"/>
            <w:tcBorders>
              <w:top w:val="single" w:sz="6" w:space="0" w:color="auto"/>
              <w:left w:val="single" w:sz="6" w:space="0" w:color="auto"/>
              <w:bottom w:val="single" w:sz="6" w:space="0" w:color="auto"/>
              <w:right w:val="single" w:sz="6" w:space="0" w:color="auto"/>
            </w:tcBorders>
            <w:tcMar>
              <w:top w:w="0" w:type="dxa"/>
              <w:left w:w="62" w:type="dxa"/>
              <w:bottom w:w="0" w:type="dxa"/>
              <w:right w:w="62" w:type="dxa"/>
            </w:tcMar>
          </w:tcPr>
          <w:p w14:paraId="358D7441" w14:textId="77777777" w:rsidR="00131987" w:rsidRDefault="001817DB" w:rsidP="00235B41">
            <w:pPr>
              <w:pStyle w:val="BodyText"/>
              <w:rPr>
                <w:lang w:val="en-NZ"/>
              </w:rPr>
            </w:pPr>
            <w:r w:rsidRPr="00235B41">
              <w:t>Release</w:t>
            </w:r>
          </w:p>
        </w:tc>
        <w:tc>
          <w:tcPr>
            <w:tcW w:w="8315" w:type="dxa"/>
            <w:tcBorders>
              <w:top w:val="single" w:sz="6" w:space="0" w:color="auto"/>
              <w:left w:val="single" w:sz="6" w:space="0" w:color="auto"/>
              <w:bottom w:val="single" w:sz="6" w:space="0" w:color="auto"/>
              <w:right w:val="single" w:sz="6" w:space="0" w:color="auto"/>
            </w:tcBorders>
            <w:tcMar>
              <w:top w:w="0" w:type="dxa"/>
              <w:left w:w="62" w:type="dxa"/>
              <w:bottom w:w="0" w:type="dxa"/>
              <w:right w:w="62" w:type="dxa"/>
            </w:tcMar>
          </w:tcPr>
          <w:p w14:paraId="358D7442" w14:textId="77777777" w:rsidR="00131987" w:rsidRDefault="001817DB" w:rsidP="00235B41">
            <w:pPr>
              <w:pStyle w:val="BodyText"/>
              <w:rPr>
                <w:lang w:val="en-NZ"/>
              </w:rPr>
            </w:pPr>
            <w:r w:rsidRPr="00235B41">
              <w:t xml:space="preserve">Comments </w:t>
            </w:r>
          </w:p>
        </w:tc>
      </w:tr>
      <w:tr w:rsidR="00131987" w14:paraId="358D7449" w14:textId="77777777" w:rsidTr="60FA1168">
        <w:trPr>
          <w:trHeight w:val="300"/>
        </w:trPr>
        <w:tc>
          <w:tcPr>
            <w:tcW w:w="1245" w:type="dxa"/>
            <w:tcBorders>
              <w:top w:val="single" w:sz="6" w:space="0" w:color="auto"/>
              <w:left w:val="single" w:sz="6" w:space="0" w:color="auto"/>
              <w:bottom w:val="single" w:sz="6" w:space="0" w:color="auto"/>
              <w:right w:val="single" w:sz="6" w:space="0" w:color="auto"/>
            </w:tcBorders>
            <w:tcMar>
              <w:top w:w="0" w:type="dxa"/>
              <w:left w:w="62" w:type="dxa"/>
              <w:bottom w:w="0" w:type="dxa"/>
              <w:right w:w="62" w:type="dxa"/>
            </w:tcMar>
          </w:tcPr>
          <w:p w14:paraId="358D7444" w14:textId="77777777" w:rsidR="00131987" w:rsidRDefault="001817DB" w:rsidP="00235B41">
            <w:pPr>
              <w:pStyle w:val="BodyText"/>
              <w:rPr>
                <w:lang w:val="en-NZ"/>
              </w:rPr>
            </w:pPr>
            <w:r w:rsidRPr="00235B41">
              <w:t>Release 1</w:t>
            </w:r>
          </w:p>
        </w:tc>
        <w:tc>
          <w:tcPr>
            <w:tcW w:w="8315" w:type="dxa"/>
            <w:tcBorders>
              <w:top w:val="single" w:sz="6" w:space="0" w:color="auto"/>
              <w:left w:val="single" w:sz="6" w:space="0" w:color="auto"/>
              <w:bottom w:val="single" w:sz="6" w:space="0" w:color="auto"/>
              <w:right w:val="single" w:sz="6" w:space="0" w:color="auto"/>
            </w:tcBorders>
            <w:tcMar>
              <w:top w:w="0" w:type="dxa"/>
              <w:left w:w="62" w:type="dxa"/>
              <w:bottom w:w="0" w:type="dxa"/>
              <w:right w:w="62" w:type="dxa"/>
            </w:tcMar>
          </w:tcPr>
          <w:p w14:paraId="358D7448" w14:textId="51E7C3F0" w:rsidR="00131987" w:rsidRPr="00235B41" w:rsidRDefault="00C07019" w:rsidP="00235B41">
            <w:pPr>
              <w:pStyle w:val="BodyText"/>
            </w:pPr>
            <w:r>
              <w:t>New skill set</w:t>
            </w:r>
            <w:r w:rsidR="001817DB" w:rsidRPr="00235B41">
              <w:t xml:space="preserve">. </w:t>
            </w:r>
          </w:p>
        </w:tc>
      </w:tr>
    </w:tbl>
    <w:p w14:paraId="358D744A" w14:textId="77777777" w:rsidR="00131987" w:rsidRPr="00235B41" w:rsidRDefault="00131987" w:rsidP="00235B41">
      <w:pPr>
        <w:pStyle w:val="BodyText"/>
      </w:pPr>
    </w:p>
    <w:p w14:paraId="358D744B" w14:textId="77777777" w:rsidR="00131987" w:rsidRPr="00235B41" w:rsidRDefault="00131987" w:rsidP="00235B41">
      <w:pPr>
        <w:pStyle w:val="AllowPageBreak"/>
      </w:pPr>
    </w:p>
    <w:p w14:paraId="358D744C" w14:textId="77777777" w:rsidR="00131987" w:rsidRPr="00235B41" w:rsidRDefault="001817DB" w:rsidP="00235B41">
      <w:pPr>
        <w:pStyle w:val="Heading1"/>
      </w:pPr>
      <w:bookmarkStart w:id="1" w:name="O_798852"/>
      <w:bookmarkEnd w:id="1"/>
      <w:r>
        <w:t>Description</w:t>
      </w:r>
    </w:p>
    <w:p w14:paraId="669F0DFC" w14:textId="62B0F332" w:rsidR="7DBA5896" w:rsidRDefault="7DBA5896" w:rsidP="4A0EE9EA">
      <w:pPr>
        <w:pStyle w:val="BodyText"/>
      </w:pPr>
      <w:r>
        <w:t>This skill set is designed for existing employment services practitioners, recruitment consultants, or professionals with a B2B sales background who wish to specialise in the employer-facing aspects of the employment services sector. It is suited for individuals moving into roles such as employment brokers.</w:t>
      </w:r>
    </w:p>
    <w:p w14:paraId="721E56A0" w14:textId="57B7B37C" w:rsidR="7DBA5896" w:rsidRDefault="7DBA5896" w:rsidP="4A0EE9EA">
      <w:pPr>
        <w:pStyle w:val="BodyText"/>
      </w:pPr>
      <w:r>
        <w:t>This skill set focuses on industry engagement and workforce solutions. It equips individuals with the targeted B2B skills needed to tap into the hidden job market, build sustained partnerships with local employers, and deliver specialised recruitment support within the framework of contracted employment services.</w:t>
      </w:r>
    </w:p>
    <w:p w14:paraId="206B4D41" w14:textId="29A0E717" w:rsidR="7DBA5896" w:rsidRDefault="7DBA5896" w:rsidP="4A0EE9EA">
      <w:pPr>
        <w:pStyle w:val="BodyText"/>
      </w:pPr>
      <w:r>
        <w:t xml:space="preserve">Graduates of this skill set will possess the specialised technical and communication skills to operate with autonomy and judgment in varied contexts. They will be able to evaluate a job seeker's unique strengths and proactively communicate with employers to negotiate non-routine job placements. </w:t>
      </w:r>
      <w:r w:rsidR="5392652B">
        <w:t>They will be able to d</w:t>
      </w:r>
      <w:r>
        <w:t>eliver speciali</w:t>
      </w:r>
      <w:r w:rsidR="1A1B6C13">
        <w:t>s</w:t>
      </w:r>
      <w:r>
        <w:t>ed recruitment and ongoing workforce support, acting as a</w:t>
      </w:r>
      <w:r w:rsidR="610CD283">
        <w:t>n</w:t>
      </w:r>
      <w:r>
        <w:t xml:space="preserve"> advisor to employers facing predictable and unpredictable staffing challenges.</w:t>
      </w:r>
      <w:r w:rsidR="306540A1">
        <w:t xml:space="preserve"> They will be able to a</w:t>
      </w:r>
      <w:r>
        <w:t>pply cognitive and problem-solving skills to develop, implement, and monitor customi</w:t>
      </w:r>
      <w:r w:rsidR="1C0E56F7">
        <w:t>s</w:t>
      </w:r>
      <w:r>
        <w:t>ed employment solutions that bridge the gap between employer needs and job seeker capabilities.</w:t>
      </w:r>
    </w:p>
    <w:p w14:paraId="6B770B30" w14:textId="5726126A" w:rsidR="4A0EE9EA" w:rsidRDefault="4A0EE9EA" w:rsidP="4A0EE9EA">
      <w:pPr>
        <w:pStyle w:val="BodyText"/>
      </w:pPr>
    </w:p>
    <w:p w14:paraId="71389C51" w14:textId="0E29407B" w:rsidR="79A7F45C" w:rsidRDefault="79A7F45C" w:rsidP="4A0EE9EA">
      <w:pPr>
        <w:pStyle w:val="ListBullet"/>
        <w:numPr>
          <w:ilvl w:val="0"/>
          <w:numId w:val="0"/>
        </w:numPr>
        <w:rPr>
          <w:i/>
          <w:iCs/>
        </w:rPr>
      </w:pPr>
      <w:r w:rsidRPr="4A0EE9EA">
        <w:rPr>
          <w:i/>
          <w:iCs/>
        </w:rPr>
        <w:t xml:space="preserve">The skills in this skill set must be applied in accordance with Commonwealth and state/territory legislation, standards, and industry codes of practice. </w:t>
      </w:r>
    </w:p>
    <w:p w14:paraId="1392CB6E" w14:textId="2FBD47B5" w:rsidR="79A7F45C" w:rsidRDefault="79A7F45C" w:rsidP="4A0EE9EA">
      <w:pPr>
        <w:pStyle w:val="ListBullet"/>
        <w:numPr>
          <w:ilvl w:val="0"/>
          <w:numId w:val="0"/>
        </w:numPr>
        <w:rPr>
          <w:i/>
          <w:iCs/>
        </w:rPr>
      </w:pPr>
      <w:r w:rsidRPr="4A0EE9EA">
        <w:rPr>
          <w:i/>
          <w:iCs/>
        </w:rPr>
        <w:t>No licensing, legislative or certification requirements apply to this skill set at the time of publication.</w:t>
      </w:r>
    </w:p>
    <w:p w14:paraId="4FFDEA0E" w14:textId="77777777" w:rsidR="00E561BC" w:rsidRPr="00235B41" w:rsidRDefault="00E561BC" w:rsidP="00E561BC">
      <w:pPr>
        <w:pStyle w:val="Heading1"/>
      </w:pPr>
      <w:r w:rsidRPr="00235B41">
        <w:t>Pathways Information</w:t>
      </w:r>
    </w:p>
    <w:p w14:paraId="5B08FC6B" w14:textId="4F41BC5C" w:rsidR="00E561BC" w:rsidRPr="00235B41" w:rsidRDefault="00E561BC" w:rsidP="00E561BC">
      <w:pPr>
        <w:pStyle w:val="BodyText"/>
      </w:pPr>
      <w:r>
        <w:t>These units provide credit towards a range of qualifications in the Community Services Training Package, including</w:t>
      </w:r>
      <w:r w:rsidR="000C6B33">
        <w:t>:</w:t>
      </w:r>
    </w:p>
    <w:p w14:paraId="27C8FC47" w14:textId="307E4D52" w:rsidR="000C6B33" w:rsidRDefault="000C6B33" w:rsidP="60FA1168">
      <w:pPr>
        <w:pStyle w:val="BodyText"/>
      </w:pPr>
      <w:r>
        <w:t>CHC41115M Certificate IV in Employment Services</w:t>
      </w:r>
    </w:p>
    <w:p w14:paraId="5CB19E1D" w14:textId="66CF69F6" w:rsidR="00E561BC" w:rsidRDefault="00E561BC" w:rsidP="4A0EE9EA">
      <w:pPr>
        <w:keepNext w:val="0"/>
        <w:keepLines w:val="0"/>
        <w:textAlignment w:val="baseline"/>
      </w:pPr>
    </w:p>
    <w:p w14:paraId="259CFF0E" w14:textId="78FB5325" w:rsidR="00E561BC" w:rsidRDefault="00E561BC" w:rsidP="00E561BC">
      <w:pPr>
        <w:keepNext w:val="0"/>
        <w:keepLines w:val="0"/>
        <w:textAlignment w:val="baseline"/>
        <w:rPr>
          <w:rFonts w:ascii="Times New Roman" w:hAnsi="Times New Roman"/>
          <w:b/>
          <w:bCs/>
          <w:sz w:val="32"/>
          <w:szCs w:val="32"/>
          <w:lang w:eastAsia="en-GB"/>
        </w:rPr>
      </w:pPr>
      <w:r w:rsidRPr="00DB279B">
        <w:rPr>
          <w:rFonts w:ascii="Times New Roman" w:hAnsi="Times New Roman"/>
          <w:b/>
          <w:bCs/>
          <w:sz w:val="32"/>
          <w:szCs w:val="32"/>
          <w:lang w:eastAsia="en-GB"/>
        </w:rPr>
        <w:t>Foundation skills outcomes</w:t>
      </w:r>
    </w:p>
    <w:p w14:paraId="12F17D20" w14:textId="2488D3CA" w:rsidR="00E561BC" w:rsidRPr="00C07019" w:rsidRDefault="00E561BC" w:rsidP="00E561BC">
      <w:pPr>
        <w:keepNext w:val="0"/>
        <w:keepLines w:val="0"/>
        <w:textAlignment w:val="baseline"/>
        <w:rPr>
          <w:rFonts w:ascii="Times New Roman" w:hAnsi="Times New Roman"/>
          <w:sz w:val="24"/>
          <w:szCs w:val="24"/>
          <w:lang w:eastAsia="en-GB"/>
        </w:rPr>
      </w:pPr>
      <w:r w:rsidRPr="00C07019">
        <w:rPr>
          <w:rFonts w:ascii="Times New Roman" w:hAnsi="Times New Roman"/>
          <w:sz w:val="24"/>
          <w:szCs w:val="24"/>
          <w:lang w:eastAsia="en-GB"/>
        </w:rPr>
        <w:lastRenderedPageBreak/>
        <w:t xml:space="preserve">The foundation skills outcomes implicit in this skill set </w:t>
      </w:r>
      <w:r w:rsidR="2F0B666E" w:rsidRPr="00C07019">
        <w:rPr>
          <w:rFonts w:ascii="Times New Roman" w:hAnsi="Times New Roman"/>
          <w:sz w:val="24"/>
          <w:szCs w:val="24"/>
          <w:lang w:eastAsia="en-GB"/>
        </w:rPr>
        <w:t xml:space="preserve">will be </w:t>
      </w:r>
      <w:r w:rsidRPr="00C07019">
        <w:rPr>
          <w:rFonts w:ascii="Times New Roman" w:hAnsi="Times New Roman"/>
          <w:sz w:val="24"/>
          <w:szCs w:val="24"/>
          <w:lang w:eastAsia="en-GB"/>
        </w:rPr>
        <w:t xml:space="preserve">outlined in the </w:t>
      </w:r>
      <w:r w:rsidR="718B7925" w:rsidRPr="00C07019">
        <w:rPr>
          <w:rFonts w:ascii="Times New Roman" w:hAnsi="Times New Roman"/>
          <w:sz w:val="24"/>
          <w:szCs w:val="24"/>
          <w:lang w:eastAsia="en-GB"/>
        </w:rPr>
        <w:t>upcoming</w:t>
      </w:r>
      <w:r w:rsidRPr="00C07019">
        <w:rPr>
          <w:rFonts w:ascii="Times New Roman" w:hAnsi="Times New Roman"/>
          <w:sz w:val="24"/>
          <w:szCs w:val="24"/>
          <w:lang w:eastAsia="en-GB"/>
        </w:rPr>
        <w:t xml:space="preserve"> bar chart. </w:t>
      </w:r>
    </w:p>
    <w:p w14:paraId="358D7452" w14:textId="5ECBE268" w:rsidR="00131987" w:rsidRPr="00235B41" w:rsidRDefault="00A3506C" w:rsidP="00235B41">
      <w:pPr>
        <w:pStyle w:val="Heading1"/>
      </w:pPr>
      <w:r w:rsidRPr="00235B41">
        <w:t>Skill Set Requirements</w:t>
      </w:r>
    </w:p>
    <w:p w14:paraId="2A6CF6F1" w14:textId="36FDD20A" w:rsidR="00560C50" w:rsidRDefault="00560C50" w:rsidP="00235B41">
      <w:pPr>
        <w:pStyle w:val="BodyText"/>
      </w:pPr>
      <w:r>
        <w:t>CHCECD003M</w:t>
      </w:r>
      <w:r>
        <w:tab/>
        <w:t>Reverse market job seekers to employers</w:t>
      </w:r>
    </w:p>
    <w:p w14:paraId="4C94F085" w14:textId="28B09442" w:rsidR="00560C50" w:rsidRDefault="00560C50" w:rsidP="00235B41">
      <w:pPr>
        <w:pStyle w:val="BodyText"/>
      </w:pPr>
      <w:r>
        <w:t>CHCECD005M</w:t>
      </w:r>
      <w:r>
        <w:tab/>
        <w:t>Deliver recruitment and workforce support as part of employment services</w:t>
      </w:r>
    </w:p>
    <w:p w14:paraId="162D4875" w14:textId="6092658C" w:rsidR="005D2BB9" w:rsidRPr="00235B41" w:rsidRDefault="005D2BB9" w:rsidP="00235B41">
      <w:pPr>
        <w:pStyle w:val="BodyText"/>
      </w:pPr>
      <w:r>
        <w:t>CHCECD007M</w:t>
      </w:r>
      <w:r>
        <w:tab/>
        <w:t>Develop and implement customised employment solutions</w:t>
      </w:r>
    </w:p>
    <w:p w14:paraId="377598E2" w14:textId="2EE78779" w:rsidR="5A06FF21" w:rsidRPr="005D31C2" w:rsidRDefault="5A06FF21" w:rsidP="14C7C6B4">
      <w:pPr>
        <w:rPr>
          <w:rFonts w:ascii="Times New Roman" w:hAnsi="Times New Roman"/>
          <w:sz w:val="24"/>
          <w:szCs w:val="24"/>
        </w:rPr>
      </w:pPr>
      <w:r w:rsidRPr="005D31C2">
        <w:rPr>
          <w:rFonts w:ascii="Times New Roman" w:hAnsi="Times New Roman"/>
          <w:sz w:val="24"/>
          <w:szCs w:val="24"/>
        </w:rPr>
        <w:t>* Units listed with an asterisk have a prerequisite unit of competency</w:t>
      </w:r>
    </w:p>
    <w:p w14:paraId="4F4541CA" w14:textId="42A11A34" w:rsidR="5A06FF21" w:rsidRPr="005D31C2" w:rsidRDefault="5A06FF21" w:rsidP="14C7C6B4">
      <w:pPr>
        <w:rPr>
          <w:rFonts w:ascii="Times New Roman" w:hAnsi="Times New Roman"/>
          <w:sz w:val="24"/>
          <w:szCs w:val="24"/>
        </w:rPr>
      </w:pPr>
      <w:r w:rsidRPr="005D31C2">
        <w:rPr>
          <w:rFonts w:ascii="Times New Roman" w:hAnsi="Times New Roman"/>
          <w:i/>
          <w:iCs/>
          <w:sz w:val="24"/>
          <w:szCs w:val="24"/>
        </w:rPr>
        <w:t>Units listed in italics include a mandatory workplace requirement</w:t>
      </w:r>
    </w:p>
    <w:p w14:paraId="679F64A9" w14:textId="715625F3" w:rsidR="14C7C6B4" w:rsidRDefault="14C7C6B4" w:rsidP="14C7C6B4">
      <w:pPr>
        <w:pStyle w:val="BodyText"/>
      </w:pPr>
    </w:p>
    <w:p w14:paraId="358D7455" w14:textId="77777777" w:rsidR="00131987" w:rsidRPr="00235B41" w:rsidRDefault="00131987" w:rsidP="00235B41">
      <w:pPr>
        <w:pStyle w:val="Heading1"/>
      </w:pPr>
    </w:p>
    <w:p w14:paraId="25F1F7BE" w14:textId="2DC3B6AF" w:rsidR="00530327" w:rsidRPr="00530327" w:rsidRDefault="00530327" w:rsidP="00530327">
      <w:pPr>
        <w:pStyle w:val="Heading1"/>
      </w:pPr>
      <w:bookmarkStart w:id="2" w:name="O_798853"/>
      <w:bookmarkStart w:id="3" w:name="O_798854"/>
      <w:bookmarkStart w:id="4" w:name="O_798855"/>
      <w:bookmarkEnd w:id="2"/>
      <w:bookmarkEnd w:id="3"/>
      <w:bookmarkEnd w:id="4"/>
      <w:r w:rsidRPr="00530327">
        <w:t>Skill set mapping information </w:t>
      </w:r>
    </w:p>
    <w:p w14:paraId="64DC3B6F" w14:textId="77777777" w:rsidR="00A3506C" w:rsidRPr="00A3506C" w:rsidRDefault="00A3506C" w:rsidP="00A3506C">
      <w:pPr>
        <w:pStyle w:val="ListBullet"/>
        <w:numPr>
          <w:ilvl w:val="0"/>
          <w:numId w:val="0"/>
        </w:numPr>
        <w:ind w:left="360" w:hanging="360"/>
      </w:pPr>
      <w:r w:rsidRPr="00A3506C">
        <w:t xml:space="preserve">No equivalent skill set. </w:t>
      </w:r>
    </w:p>
    <w:p w14:paraId="570F0B41" w14:textId="77777777" w:rsidR="00335413" w:rsidRPr="00235B41" w:rsidRDefault="00335413" w:rsidP="00530327">
      <w:pPr>
        <w:pStyle w:val="ListBullet"/>
        <w:numPr>
          <w:ilvl w:val="0"/>
          <w:numId w:val="0"/>
        </w:numPr>
        <w:ind w:left="360" w:hanging="360"/>
      </w:pPr>
    </w:p>
    <w:p w14:paraId="358D745F" w14:textId="77777777" w:rsidR="00131987" w:rsidRPr="00235B41" w:rsidRDefault="00131987" w:rsidP="00235B41">
      <w:pPr>
        <w:pStyle w:val="AllowPageBreak"/>
      </w:pPr>
    </w:p>
    <w:p w14:paraId="358D7464" w14:textId="77777777" w:rsidR="00131987" w:rsidRDefault="00131987" w:rsidP="00235B41">
      <w:bookmarkStart w:id="5" w:name="O_798856"/>
      <w:bookmarkStart w:id="6" w:name="O_798857"/>
      <w:bookmarkEnd w:id="5"/>
      <w:bookmarkEnd w:id="6"/>
    </w:p>
    <w:p w14:paraId="658E5D22" w14:textId="77777777" w:rsidR="00744DC6" w:rsidRDefault="00744DC6" w:rsidP="00744DC6">
      <w:pPr>
        <w:pStyle w:val="paragraph"/>
        <w:spacing w:before="0" w:beforeAutospacing="0" w:after="0" w:afterAutospacing="0"/>
        <w:textAlignment w:val="baseline"/>
        <w:rPr>
          <w:rFonts w:ascii="Segoe UI" w:hAnsi="Segoe UI" w:cs="Segoe UI"/>
          <w:b/>
          <w:bCs/>
          <w:sz w:val="18"/>
          <w:szCs w:val="18"/>
        </w:rPr>
      </w:pPr>
      <w:r>
        <w:rPr>
          <w:rStyle w:val="normaltextrun"/>
          <w:b/>
          <w:bCs/>
          <w:sz w:val="32"/>
          <w:szCs w:val="32"/>
        </w:rPr>
        <w:t>Links</w:t>
      </w:r>
      <w:r>
        <w:rPr>
          <w:rStyle w:val="eop"/>
          <w:b/>
          <w:bCs/>
          <w:sz w:val="32"/>
          <w:szCs w:val="32"/>
        </w:rPr>
        <w:t> </w:t>
      </w:r>
    </w:p>
    <w:p w14:paraId="2197C2D6" w14:textId="77777777" w:rsidR="00744DC6" w:rsidRDefault="00744DC6" w:rsidP="00744DC6">
      <w:pPr>
        <w:pStyle w:val="paragraph"/>
        <w:spacing w:before="0" w:beforeAutospacing="0" w:after="0" w:afterAutospacing="0"/>
        <w:textAlignment w:val="baseline"/>
        <w:rPr>
          <w:rFonts w:ascii="Segoe UI" w:hAnsi="Segoe UI" w:cs="Segoe UI"/>
          <w:sz w:val="18"/>
          <w:szCs w:val="18"/>
        </w:rPr>
      </w:pPr>
      <w:r>
        <w:rPr>
          <w:rStyle w:val="normaltextrun"/>
        </w:rPr>
        <w:t>Mandatory field</w:t>
      </w:r>
      <w:r>
        <w:rPr>
          <w:rStyle w:val="eop"/>
        </w:rPr>
        <w:t> </w:t>
      </w:r>
    </w:p>
    <w:p w14:paraId="59CD1B53" w14:textId="68918941" w:rsidR="00530327" w:rsidRPr="00744DC6" w:rsidRDefault="00744DC6" w:rsidP="00744DC6">
      <w:pPr>
        <w:pStyle w:val="paragraph"/>
        <w:spacing w:before="0" w:beforeAutospacing="0" w:after="0" w:afterAutospacing="0"/>
        <w:textAlignment w:val="baseline"/>
        <w:rPr>
          <w:rFonts w:ascii="Segoe UI" w:hAnsi="Segoe UI" w:cs="Segoe UI"/>
          <w:sz w:val="18"/>
          <w:szCs w:val="18"/>
        </w:rPr>
      </w:pPr>
      <w:r>
        <w:rPr>
          <w:rStyle w:val="normaltextrun"/>
        </w:rPr>
        <w:t>Link to Companion Volume Implementation Guide</w:t>
      </w:r>
      <w:r>
        <w:rPr>
          <w:rStyle w:val="eop"/>
        </w:rPr>
        <w:t> </w:t>
      </w:r>
    </w:p>
    <w:sectPr w:rsidR="00530327" w:rsidRPr="00744DC6" w:rsidSect="00235B41">
      <w:headerReference w:type="even" r:id="rId10"/>
      <w:headerReference w:type="default" r:id="rId11"/>
      <w:footerReference w:type="default" r:id="rId12"/>
      <w:headerReference w:type="first" r:id="rId13"/>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B60D3" w14:textId="77777777" w:rsidR="00311183" w:rsidRDefault="00311183">
      <w:r>
        <w:separator/>
      </w:r>
    </w:p>
  </w:endnote>
  <w:endnote w:type="continuationSeparator" w:id="0">
    <w:p w14:paraId="146141A3" w14:textId="77777777" w:rsidR="00311183" w:rsidRDefault="00311183">
      <w:r>
        <w:continuationSeparator/>
      </w:r>
    </w:p>
  </w:endnote>
  <w:endnote w:type="continuationNotice" w:id="1">
    <w:p w14:paraId="46BA211A" w14:textId="77777777" w:rsidR="00311183" w:rsidRDefault="00311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D746E" w14:textId="4C8C4DB4" w:rsidR="001817DB" w:rsidRDefault="4D1D151B" w:rsidP="00235B41">
    <w:pPr>
      <w:pStyle w:val="Footer"/>
      <w:framePr w:wrap="around"/>
    </w:pPr>
    <w:r>
      <w:t xml:space="preserve">Page </w:t>
    </w:r>
    <w:r w:rsidR="001817DB" w:rsidRPr="4D1D151B">
      <w:rPr>
        <w:noProof/>
      </w:rPr>
      <w:fldChar w:fldCharType="begin"/>
    </w:r>
    <w:r w:rsidR="001817DB">
      <w:instrText xml:space="preserve"> PAGE  \* Arabic  \* MERGEFORMAT </w:instrText>
    </w:r>
    <w:r w:rsidR="001817DB" w:rsidRPr="4D1D151B">
      <w:fldChar w:fldCharType="separate"/>
    </w:r>
    <w:r w:rsidRPr="4D1D151B">
      <w:rPr>
        <w:noProof/>
      </w:rPr>
      <w:t>2</w:t>
    </w:r>
    <w:r w:rsidR="001817DB" w:rsidRPr="4D1D151B">
      <w:rPr>
        <w:noProof/>
      </w:rPr>
      <w:fldChar w:fldCharType="end"/>
    </w:r>
    <w:r>
      <w:t xml:space="preserve"> of </w:t>
    </w:r>
    <w:r w:rsidR="001817DB" w:rsidRPr="4D1D151B">
      <w:rPr>
        <w:noProof/>
      </w:rPr>
      <w:fldChar w:fldCharType="begin"/>
    </w:r>
    <w:r w:rsidR="001817DB" w:rsidRPr="4D1D151B">
      <w:rPr>
        <w:noProof/>
      </w:rPr>
      <w:instrText xml:space="preserve"> NUMPAGES  \* Arabic  \* MERGEFORMAT </w:instrText>
    </w:r>
    <w:r w:rsidR="001817DB" w:rsidRPr="4D1D151B">
      <w:rPr>
        <w:noProof/>
      </w:rPr>
      <w:fldChar w:fldCharType="separate"/>
    </w:r>
    <w:r w:rsidRPr="4D1D151B">
      <w:rPr>
        <w:noProof/>
      </w:rPr>
      <w:t>3</w:t>
    </w:r>
    <w:r w:rsidR="001817DB" w:rsidRPr="4D1D151B">
      <w:rPr>
        <w:noProof/>
      </w:rPr>
      <w:fldChar w:fldCharType="end"/>
    </w:r>
  </w:p>
  <w:p w14:paraId="358D746F" w14:textId="1B8AAB50" w:rsidR="001817DB" w:rsidRDefault="001817DB" w:rsidP="00235B41">
    <w:pPr>
      <w:pStyle w:val="Footer"/>
      <w:framePr w:wrap="around"/>
    </w:pPr>
    <w:r>
      <w:t xml:space="preserve">© Commonwealth of Australia, </w:t>
    </w:r>
    <w:r>
      <w:fldChar w:fldCharType="begin"/>
    </w:r>
    <w:r>
      <w:instrText xml:space="preserve"> DATE  \@ "yyyy"  \* MERGEFORMAT </w:instrText>
    </w:r>
    <w:r>
      <w:fldChar w:fldCharType="separate"/>
    </w:r>
    <w:r w:rsidR="00B00DAE">
      <w:rPr>
        <w:noProof/>
      </w:rPr>
      <w:t>2026</w:t>
    </w:r>
    <w:r>
      <w:fldChar w:fldCharType="end"/>
    </w:r>
    <w:r>
      <w:tab/>
    </w:r>
    <w:fldSimple w:instr="DOCPROPERTY  Author  \* MERGEFORMAT">
      <w:r>
        <w:t>HumanAbility</w:t>
      </w:r>
    </w:fldSimple>
  </w:p>
  <w:p w14:paraId="358D7470" w14:textId="77777777" w:rsidR="001817DB" w:rsidRDefault="001817DB" w:rsidP="00235B41">
    <w:pPr>
      <w:pStyle w:val="Footer"/>
      <w:framePr w:wrap="around"/>
      <w:pBdr>
        <w:top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F29C5" w14:textId="77777777" w:rsidR="00311183" w:rsidRDefault="00311183">
      <w:r>
        <w:separator/>
      </w:r>
    </w:p>
  </w:footnote>
  <w:footnote w:type="continuationSeparator" w:id="0">
    <w:p w14:paraId="1771F323" w14:textId="77777777" w:rsidR="00311183" w:rsidRDefault="00311183">
      <w:r>
        <w:continuationSeparator/>
      </w:r>
    </w:p>
  </w:footnote>
  <w:footnote w:type="continuationNotice" w:id="1">
    <w:p w14:paraId="70585EFD" w14:textId="77777777" w:rsidR="00311183" w:rsidRDefault="00311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58FF0" w14:textId="5398371F" w:rsidR="001817DB" w:rsidRDefault="00311183">
    <w:pPr>
      <w:pStyle w:val="Header"/>
      <w:framePr w:wrap="around"/>
    </w:pPr>
    <w:r>
      <w:rPr>
        <w:noProof/>
      </w:rPr>
      <w:pict w14:anchorId="11877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34452" o:spid="_x0000_s1027" type="#_x0000_t136" alt="" style="position:absolute;margin-left:0;margin-top:0;width:460.4pt;height:179.05pt;rotation:315;z-index:-251658235;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D746C" w14:textId="4748C59A" w:rsidR="001817DB" w:rsidRPr="002D2AF8" w:rsidRDefault="00311183" w:rsidP="00235B41">
    <w:pPr>
      <w:pStyle w:val="Header"/>
      <w:framePr w:wrap="around"/>
    </w:pPr>
    <w:r>
      <w:rPr>
        <w:noProof/>
      </w:rPr>
      <w:pict w14:anchorId="031EE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34453" o:spid="_x0000_s1026" type="#_x0000_t136" alt="" style="position:absolute;margin-left:0;margin-top:0;width:460.4pt;height:179.05pt;rotation:315;z-index:-251658234;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fldSimple w:instr=" TITLE   \* MERGEFORMAT ">
      <w:r w:rsidR="001817DB">
        <w:t>CHCSS</w:t>
      </w:r>
      <w:r w:rsidR="00914EFA">
        <w:t>xxxxx</w:t>
      </w:r>
      <w:r w:rsidR="001817DB">
        <w:t xml:space="preserve"> </w:t>
      </w:r>
      <w:r w:rsidR="00914EFA" w:rsidRPr="00914EFA">
        <w:rPr>
          <w:lang w:val="en-AU"/>
        </w:rPr>
        <w:t xml:space="preserve">Employer Engagement in Employment Services Skill </w:t>
      </w:r>
      <w:r w:rsidR="001817DB">
        <w:t>Set</w:t>
      </w:r>
    </w:fldSimple>
    <w:r w:rsidR="001817DB">
      <w:tab/>
      <w:t xml:space="preserve">Date this document was generated: </w:t>
    </w:r>
    <w:r w:rsidR="001817DB">
      <w:fldChar w:fldCharType="begin"/>
    </w:r>
    <w:r w:rsidR="001817DB">
      <w:instrText xml:space="preserve"> CREATEDATE  \@ "d MMMM yyyy"  \* MERGEFORMAT </w:instrText>
    </w:r>
    <w:r w:rsidR="001817DB">
      <w:fldChar w:fldCharType="separate"/>
    </w:r>
    <w:r w:rsidR="001817DB">
      <w:rPr>
        <w:noProof/>
      </w:rPr>
      <w:t>3 June 2025</w:t>
    </w:r>
    <w:r w:rsidR="001817DB">
      <w:fldChar w:fldCharType="end"/>
    </w:r>
  </w:p>
  <w:p w14:paraId="358D746D" w14:textId="77777777" w:rsidR="001817DB" w:rsidRDefault="001817DB" w:rsidP="00235B41">
    <w:pPr>
      <w:pStyle w:val="Header"/>
      <w:framePr w:wrap="around"/>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1B2DA" w14:textId="207D6A15" w:rsidR="001817DB" w:rsidRDefault="00311183">
    <w:pPr>
      <w:pStyle w:val="Header"/>
      <w:framePr w:wrap="around"/>
    </w:pPr>
    <w:r>
      <w:rPr>
        <w:noProof/>
      </w:rPr>
      <w:pict w14:anchorId="065B6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34451" o:spid="_x0000_s1025" type="#_x0000_t136" alt="" style="position:absolute;margin-left:0;margin-top:0;width:460.4pt;height:179.05pt;rotation:315;z-index:-251658236;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0F986AE9"/>
    <w:multiLevelType w:val="hybridMultilevel"/>
    <w:tmpl w:val="3224FB34"/>
    <w:lvl w:ilvl="0" w:tplc="AC46834A">
      <w:start w:val="1"/>
      <w:numFmt w:val="bullet"/>
      <w:pStyle w:val="TableListBullet"/>
      <w:lvlText w:val=""/>
      <w:lvlJc w:val="left"/>
      <w:pPr>
        <w:tabs>
          <w:tab w:val="num" w:pos="360"/>
        </w:tabs>
        <w:ind w:left="360" w:hanging="360"/>
      </w:pPr>
      <w:rPr>
        <w:rFonts w:ascii="Webdings" w:hAnsi="Webdings" w:hint="default"/>
        <w:color w:val="808080"/>
        <w:sz w:val="20"/>
      </w:rPr>
    </w:lvl>
    <w:lvl w:ilvl="1" w:tplc="1F12662A" w:tentative="1">
      <w:start w:val="1"/>
      <w:numFmt w:val="bullet"/>
      <w:lvlText w:val="o"/>
      <w:lvlJc w:val="left"/>
      <w:pPr>
        <w:tabs>
          <w:tab w:val="num" w:pos="1440"/>
        </w:tabs>
        <w:ind w:left="1440" w:hanging="360"/>
      </w:pPr>
      <w:rPr>
        <w:rFonts w:ascii="Courier New" w:hAnsi="Courier New" w:cs="Courier New" w:hint="default"/>
      </w:rPr>
    </w:lvl>
    <w:lvl w:ilvl="2" w:tplc="BCE88264" w:tentative="1">
      <w:start w:val="1"/>
      <w:numFmt w:val="bullet"/>
      <w:lvlText w:val=""/>
      <w:lvlJc w:val="left"/>
      <w:pPr>
        <w:tabs>
          <w:tab w:val="num" w:pos="2160"/>
        </w:tabs>
        <w:ind w:left="2160" w:hanging="360"/>
      </w:pPr>
      <w:rPr>
        <w:rFonts w:ascii="Wingdings" w:hAnsi="Wingdings" w:hint="default"/>
      </w:rPr>
    </w:lvl>
    <w:lvl w:ilvl="3" w:tplc="DC728BBE" w:tentative="1">
      <w:start w:val="1"/>
      <w:numFmt w:val="bullet"/>
      <w:lvlText w:val=""/>
      <w:lvlJc w:val="left"/>
      <w:pPr>
        <w:tabs>
          <w:tab w:val="num" w:pos="2880"/>
        </w:tabs>
        <w:ind w:left="2880" w:hanging="360"/>
      </w:pPr>
      <w:rPr>
        <w:rFonts w:ascii="Symbol" w:hAnsi="Symbol" w:hint="default"/>
      </w:rPr>
    </w:lvl>
    <w:lvl w:ilvl="4" w:tplc="72F48F68" w:tentative="1">
      <w:start w:val="1"/>
      <w:numFmt w:val="bullet"/>
      <w:lvlText w:val="o"/>
      <w:lvlJc w:val="left"/>
      <w:pPr>
        <w:tabs>
          <w:tab w:val="num" w:pos="3600"/>
        </w:tabs>
        <w:ind w:left="3600" w:hanging="360"/>
      </w:pPr>
      <w:rPr>
        <w:rFonts w:ascii="Courier New" w:hAnsi="Courier New" w:cs="Courier New" w:hint="default"/>
      </w:rPr>
    </w:lvl>
    <w:lvl w:ilvl="5" w:tplc="F5B24CD4" w:tentative="1">
      <w:start w:val="1"/>
      <w:numFmt w:val="bullet"/>
      <w:lvlText w:val=""/>
      <w:lvlJc w:val="left"/>
      <w:pPr>
        <w:tabs>
          <w:tab w:val="num" w:pos="4320"/>
        </w:tabs>
        <w:ind w:left="4320" w:hanging="360"/>
      </w:pPr>
      <w:rPr>
        <w:rFonts w:ascii="Wingdings" w:hAnsi="Wingdings" w:hint="default"/>
      </w:rPr>
    </w:lvl>
    <w:lvl w:ilvl="6" w:tplc="CA3A8E72" w:tentative="1">
      <w:start w:val="1"/>
      <w:numFmt w:val="bullet"/>
      <w:lvlText w:val=""/>
      <w:lvlJc w:val="left"/>
      <w:pPr>
        <w:tabs>
          <w:tab w:val="num" w:pos="5040"/>
        </w:tabs>
        <w:ind w:left="5040" w:hanging="360"/>
      </w:pPr>
      <w:rPr>
        <w:rFonts w:ascii="Symbol" w:hAnsi="Symbol" w:hint="default"/>
      </w:rPr>
    </w:lvl>
    <w:lvl w:ilvl="7" w:tplc="488CBA5A" w:tentative="1">
      <w:start w:val="1"/>
      <w:numFmt w:val="bullet"/>
      <w:lvlText w:val="o"/>
      <w:lvlJc w:val="left"/>
      <w:pPr>
        <w:tabs>
          <w:tab w:val="num" w:pos="5760"/>
        </w:tabs>
        <w:ind w:left="5760" w:hanging="360"/>
      </w:pPr>
      <w:rPr>
        <w:rFonts w:ascii="Courier New" w:hAnsi="Courier New" w:cs="Courier New" w:hint="default"/>
      </w:rPr>
    </w:lvl>
    <w:lvl w:ilvl="8" w:tplc="B78AA43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8" w15:restartNumberingAfterBreak="0">
    <w:nsid w:val="2E40016D"/>
    <w:multiLevelType w:val="hybridMultilevel"/>
    <w:tmpl w:val="4252A022"/>
    <w:lvl w:ilvl="0" w:tplc="78A2796C">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97E26660" w:tentative="1">
      <w:start w:val="1"/>
      <w:numFmt w:val="lowerLetter"/>
      <w:lvlText w:val="%2."/>
      <w:lvlJc w:val="left"/>
      <w:pPr>
        <w:tabs>
          <w:tab w:val="num" w:pos="1440"/>
        </w:tabs>
        <w:ind w:left="1440" w:hanging="360"/>
      </w:pPr>
    </w:lvl>
    <w:lvl w:ilvl="2" w:tplc="0A0245A0" w:tentative="1">
      <w:start w:val="1"/>
      <w:numFmt w:val="lowerRoman"/>
      <w:lvlText w:val="%3."/>
      <w:lvlJc w:val="right"/>
      <w:pPr>
        <w:tabs>
          <w:tab w:val="num" w:pos="2160"/>
        </w:tabs>
        <w:ind w:left="2160" w:hanging="180"/>
      </w:pPr>
    </w:lvl>
    <w:lvl w:ilvl="3" w:tplc="73BC6C64" w:tentative="1">
      <w:start w:val="1"/>
      <w:numFmt w:val="decimal"/>
      <w:lvlText w:val="%4."/>
      <w:lvlJc w:val="left"/>
      <w:pPr>
        <w:tabs>
          <w:tab w:val="num" w:pos="2880"/>
        </w:tabs>
        <w:ind w:left="2880" w:hanging="360"/>
      </w:pPr>
    </w:lvl>
    <w:lvl w:ilvl="4" w:tplc="AB80B99E" w:tentative="1">
      <w:start w:val="1"/>
      <w:numFmt w:val="lowerLetter"/>
      <w:lvlText w:val="%5."/>
      <w:lvlJc w:val="left"/>
      <w:pPr>
        <w:tabs>
          <w:tab w:val="num" w:pos="3600"/>
        </w:tabs>
        <w:ind w:left="3600" w:hanging="360"/>
      </w:pPr>
    </w:lvl>
    <w:lvl w:ilvl="5" w:tplc="7BA29D32" w:tentative="1">
      <w:start w:val="1"/>
      <w:numFmt w:val="lowerRoman"/>
      <w:lvlText w:val="%6."/>
      <w:lvlJc w:val="right"/>
      <w:pPr>
        <w:tabs>
          <w:tab w:val="num" w:pos="4320"/>
        </w:tabs>
        <w:ind w:left="4320" w:hanging="180"/>
      </w:pPr>
    </w:lvl>
    <w:lvl w:ilvl="6" w:tplc="EFF4104E" w:tentative="1">
      <w:start w:val="1"/>
      <w:numFmt w:val="decimal"/>
      <w:lvlText w:val="%7."/>
      <w:lvlJc w:val="left"/>
      <w:pPr>
        <w:tabs>
          <w:tab w:val="num" w:pos="5040"/>
        </w:tabs>
        <w:ind w:left="5040" w:hanging="360"/>
      </w:pPr>
    </w:lvl>
    <w:lvl w:ilvl="7" w:tplc="C4DCE514" w:tentative="1">
      <w:start w:val="1"/>
      <w:numFmt w:val="lowerLetter"/>
      <w:lvlText w:val="%8."/>
      <w:lvlJc w:val="left"/>
      <w:pPr>
        <w:tabs>
          <w:tab w:val="num" w:pos="5760"/>
        </w:tabs>
        <w:ind w:left="5760" w:hanging="360"/>
      </w:pPr>
    </w:lvl>
    <w:lvl w:ilvl="8" w:tplc="EAE01140" w:tentative="1">
      <w:start w:val="1"/>
      <w:numFmt w:val="lowerRoman"/>
      <w:lvlText w:val="%9."/>
      <w:lvlJc w:val="right"/>
      <w:pPr>
        <w:tabs>
          <w:tab w:val="num" w:pos="6480"/>
        </w:tabs>
        <w:ind w:left="6480" w:hanging="180"/>
      </w:pPr>
    </w:lvl>
  </w:abstractNum>
  <w:abstractNum w:abstractNumId="9"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0"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11" w15:restartNumberingAfterBreak="0">
    <w:nsid w:val="7B332CA8"/>
    <w:multiLevelType w:val="hybridMultilevel"/>
    <w:tmpl w:val="F2C40DCA"/>
    <w:lvl w:ilvl="0" w:tplc="C85AB534">
      <w:start w:val="1"/>
      <w:numFmt w:val="lowerLetter"/>
      <w:pStyle w:val="ListAlpha2"/>
      <w:lvlText w:val="%1."/>
      <w:lvlJc w:val="left"/>
      <w:pPr>
        <w:tabs>
          <w:tab w:val="num" w:pos="1060"/>
        </w:tabs>
        <w:ind w:left="681" w:hanging="341"/>
      </w:pPr>
      <w:rPr>
        <w:rFonts w:hint="default"/>
      </w:rPr>
    </w:lvl>
    <w:lvl w:ilvl="1" w:tplc="19F07F04" w:tentative="1">
      <w:start w:val="1"/>
      <w:numFmt w:val="lowerLetter"/>
      <w:lvlText w:val="%2."/>
      <w:lvlJc w:val="left"/>
      <w:pPr>
        <w:tabs>
          <w:tab w:val="num" w:pos="1780"/>
        </w:tabs>
        <w:ind w:left="1780" w:hanging="360"/>
      </w:pPr>
    </w:lvl>
    <w:lvl w:ilvl="2" w:tplc="4FF49E32" w:tentative="1">
      <w:start w:val="1"/>
      <w:numFmt w:val="lowerRoman"/>
      <w:lvlText w:val="%3."/>
      <w:lvlJc w:val="right"/>
      <w:pPr>
        <w:tabs>
          <w:tab w:val="num" w:pos="2500"/>
        </w:tabs>
        <w:ind w:left="2500" w:hanging="180"/>
      </w:pPr>
    </w:lvl>
    <w:lvl w:ilvl="3" w:tplc="553E94CA" w:tentative="1">
      <w:start w:val="1"/>
      <w:numFmt w:val="decimal"/>
      <w:lvlText w:val="%4."/>
      <w:lvlJc w:val="left"/>
      <w:pPr>
        <w:tabs>
          <w:tab w:val="num" w:pos="3220"/>
        </w:tabs>
        <w:ind w:left="3220" w:hanging="360"/>
      </w:pPr>
    </w:lvl>
    <w:lvl w:ilvl="4" w:tplc="864EE8EC" w:tentative="1">
      <w:start w:val="1"/>
      <w:numFmt w:val="lowerLetter"/>
      <w:lvlText w:val="%5."/>
      <w:lvlJc w:val="left"/>
      <w:pPr>
        <w:tabs>
          <w:tab w:val="num" w:pos="3940"/>
        </w:tabs>
        <w:ind w:left="3940" w:hanging="360"/>
      </w:pPr>
    </w:lvl>
    <w:lvl w:ilvl="5" w:tplc="40B26090" w:tentative="1">
      <w:start w:val="1"/>
      <w:numFmt w:val="lowerRoman"/>
      <w:lvlText w:val="%6."/>
      <w:lvlJc w:val="right"/>
      <w:pPr>
        <w:tabs>
          <w:tab w:val="num" w:pos="4660"/>
        </w:tabs>
        <w:ind w:left="4660" w:hanging="180"/>
      </w:pPr>
    </w:lvl>
    <w:lvl w:ilvl="6" w:tplc="009A4DF6" w:tentative="1">
      <w:start w:val="1"/>
      <w:numFmt w:val="decimal"/>
      <w:lvlText w:val="%7."/>
      <w:lvlJc w:val="left"/>
      <w:pPr>
        <w:tabs>
          <w:tab w:val="num" w:pos="5380"/>
        </w:tabs>
        <w:ind w:left="5380" w:hanging="360"/>
      </w:pPr>
    </w:lvl>
    <w:lvl w:ilvl="7" w:tplc="56D6CFF6" w:tentative="1">
      <w:start w:val="1"/>
      <w:numFmt w:val="lowerLetter"/>
      <w:lvlText w:val="%8."/>
      <w:lvlJc w:val="left"/>
      <w:pPr>
        <w:tabs>
          <w:tab w:val="num" w:pos="6100"/>
        </w:tabs>
        <w:ind w:left="6100" w:hanging="360"/>
      </w:pPr>
    </w:lvl>
    <w:lvl w:ilvl="8" w:tplc="C34EF9CE" w:tentative="1">
      <w:start w:val="1"/>
      <w:numFmt w:val="lowerRoman"/>
      <w:lvlText w:val="%9."/>
      <w:lvlJc w:val="right"/>
      <w:pPr>
        <w:tabs>
          <w:tab w:val="num" w:pos="6820"/>
        </w:tabs>
        <w:ind w:left="6820" w:hanging="180"/>
      </w:pPr>
    </w:lvl>
  </w:abstractNum>
  <w:abstractNum w:abstractNumId="12"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1694116083">
    <w:abstractNumId w:val="4"/>
  </w:num>
  <w:num w:numId="2" w16cid:durableId="118839930">
    <w:abstractNumId w:val="3"/>
  </w:num>
  <w:num w:numId="3" w16cid:durableId="198713251">
    <w:abstractNumId w:val="2"/>
  </w:num>
  <w:num w:numId="4" w16cid:durableId="1534226894">
    <w:abstractNumId w:val="1"/>
  </w:num>
  <w:num w:numId="5" w16cid:durableId="241453050">
    <w:abstractNumId w:val="0"/>
  </w:num>
  <w:num w:numId="6" w16cid:durableId="1704403506">
    <w:abstractNumId w:val="11"/>
  </w:num>
  <w:num w:numId="7" w16cid:durableId="1953633236">
    <w:abstractNumId w:val="8"/>
  </w:num>
  <w:num w:numId="8" w16cid:durableId="477503491">
    <w:abstractNumId w:val="12"/>
  </w:num>
  <w:num w:numId="9" w16cid:durableId="1698118652">
    <w:abstractNumId w:val="6"/>
  </w:num>
  <w:num w:numId="10" w16cid:durableId="701327748">
    <w:abstractNumId w:val="9"/>
  </w:num>
  <w:num w:numId="11" w16cid:durableId="945885764">
    <w:abstractNumId w:val="7"/>
  </w:num>
  <w:num w:numId="12" w16cid:durableId="855509579">
    <w:abstractNumId w:val="5"/>
  </w:num>
  <w:num w:numId="13" w16cid:durableId="1320381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31987"/>
    <w:rsid w:val="00006830"/>
    <w:rsid w:val="000716E6"/>
    <w:rsid w:val="000961FE"/>
    <w:rsid w:val="000B78C8"/>
    <w:rsid w:val="000C6B33"/>
    <w:rsid w:val="000C7A81"/>
    <w:rsid w:val="00131987"/>
    <w:rsid w:val="001817DB"/>
    <w:rsid w:val="001B3E95"/>
    <w:rsid w:val="00236DEA"/>
    <w:rsid w:val="00311183"/>
    <w:rsid w:val="00335413"/>
    <w:rsid w:val="0037674C"/>
    <w:rsid w:val="003F4B06"/>
    <w:rsid w:val="004567CF"/>
    <w:rsid w:val="00530327"/>
    <w:rsid w:val="00560C50"/>
    <w:rsid w:val="005D2BB9"/>
    <w:rsid w:val="005D31C2"/>
    <w:rsid w:val="005F359C"/>
    <w:rsid w:val="00744DC6"/>
    <w:rsid w:val="007B7075"/>
    <w:rsid w:val="008C3E78"/>
    <w:rsid w:val="00914EFA"/>
    <w:rsid w:val="00A3506C"/>
    <w:rsid w:val="00A84523"/>
    <w:rsid w:val="00AE2B1D"/>
    <w:rsid w:val="00B00DAE"/>
    <w:rsid w:val="00BA73DC"/>
    <w:rsid w:val="00C07019"/>
    <w:rsid w:val="00C3706C"/>
    <w:rsid w:val="00C727BD"/>
    <w:rsid w:val="00DB279B"/>
    <w:rsid w:val="00E3743C"/>
    <w:rsid w:val="00E561BC"/>
    <w:rsid w:val="00E83116"/>
    <w:rsid w:val="00ED1DB3"/>
    <w:rsid w:val="00F03282"/>
    <w:rsid w:val="00F7500C"/>
    <w:rsid w:val="09303162"/>
    <w:rsid w:val="0FCAF38E"/>
    <w:rsid w:val="120F46B1"/>
    <w:rsid w:val="14C7C6B4"/>
    <w:rsid w:val="18F35762"/>
    <w:rsid w:val="1A1B6C13"/>
    <w:rsid w:val="1C0E56F7"/>
    <w:rsid w:val="1D1D21A4"/>
    <w:rsid w:val="2514211A"/>
    <w:rsid w:val="2AE5289E"/>
    <w:rsid w:val="2F0B666E"/>
    <w:rsid w:val="306540A1"/>
    <w:rsid w:val="311E509F"/>
    <w:rsid w:val="31976FC9"/>
    <w:rsid w:val="362AFA3F"/>
    <w:rsid w:val="4A0EE9EA"/>
    <w:rsid w:val="4AE4714A"/>
    <w:rsid w:val="4B079344"/>
    <w:rsid w:val="4D1D151B"/>
    <w:rsid w:val="51076452"/>
    <w:rsid w:val="5392652B"/>
    <w:rsid w:val="550E4F9F"/>
    <w:rsid w:val="57DDE1CA"/>
    <w:rsid w:val="5A06FF21"/>
    <w:rsid w:val="60FA1168"/>
    <w:rsid w:val="610CD283"/>
    <w:rsid w:val="61564E2E"/>
    <w:rsid w:val="6362B4A1"/>
    <w:rsid w:val="643884ED"/>
    <w:rsid w:val="69C6C548"/>
    <w:rsid w:val="70C7A4AB"/>
    <w:rsid w:val="718B7925"/>
    <w:rsid w:val="79A7F45C"/>
    <w:rsid w:val="7BBD7660"/>
    <w:rsid w:val="7D4831F5"/>
    <w:rsid w:val="7DBA58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D743D"/>
  <w15:docId w15:val="{8B19BAAC-4792-F84E-A069-A091DA45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B41"/>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235B41"/>
    <w:pPr>
      <w:spacing w:before="360" w:after="60"/>
      <w:outlineLvl w:val="0"/>
    </w:pPr>
    <w:rPr>
      <w:sz w:val="32"/>
    </w:rPr>
  </w:style>
  <w:style w:type="paragraph" w:styleId="Heading2">
    <w:name w:val="heading 2"/>
    <w:basedOn w:val="HeadingBase"/>
    <w:next w:val="BodyText"/>
    <w:link w:val="Heading2Char"/>
    <w:qFormat/>
    <w:rsid w:val="00235B41"/>
    <w:pPr>
      <w:keepLines/>
      <w:spacing w:before="240" w:after="120"/>
      <w:outlineLvl w:val="1"/>
    </w:pPr>
    <w:rPr>
      <w:sz w:val="28"/>
      <w:szCs w:val="40"/>
    </w:rPr>
  </w:style>
  <w:style w:type="paragraph" w:styleId="Heading3">
    <w:name w:val="heading 3"/>
    <w:basedOn w:val="HeadingBase"/>
    <w:next w:val="BodyText"/>
    <w:link w:val="Heading3Char"/>
    <w:qFormat/>
    <w:rsid w:val="00235B41"/>
    <w:pPr>
      <w:spacing w:before="180" w:after="120"/>
      <w:outlineLvl w:val="2"/>
    </w:pPr>
    <w:rPr>
      <w:spacing w:val="-10"/>
      <w:kern w:val="32"/>
    </w:rPr>
  </w:style>
  <w:style w:type="paragraph" w:styleId="Heading4">
    <w:name w:val="heading 4"/>
    <w:basedOn w:val="HeadingBase"/>
    <w:next w:val="BodyText"/>
    <w:link w:val="Heading4Char"/>
    <w:qFormat/>
    <w:rsid w:val="00235B41"/>
    <w:pPr>
      <w:spacing w:before="160" w:after="120"/>
      <w:outlineLvl w:val="3"/>
    </w:pPr>
    <w:rPr>
      <w:sz w:val="22"/>
    </w:rPr>
  </w:style>
  <w:style w:type="paragraph" w:styleId="Heading5">
    <w:name w:val="heading 5"/>
    <w:basedOn w:val="HeadingBase"/>
    <w:next w:val="Normal"/>
    <w:link w:val="Heading5Char"/>
    <w:qFormat/>
    <w:rsid w:val="00235B41"/>
    <w:pPr>
      <w:spacing w:before="80"/>
      <w:outlineLvl w:val="4"/>
    </w:pPr>
    <w:rPr>
      <w:color w:val="918585"/>
      <w:sz w:val="20"/>
    </w:rPr>
  </w:style>
  <w:style w:type="paragraph" w:styleId="Heading6">
    <w:name w:val="heading 6"/>
    <w:basedOn w:val="HeadingBase"/>
    <w:next w:val="Normal"/>
    <w:link w:val="Heading6Char"/>
    <w:qFormat/>
    <w:rsid w:val="00235B41"/>
    <w:pPr>
      <w:spacing w:before="60"/>
      <w:outlineLvl w:val="5"/>
    </w:pPr>
    <w:rPr>
      <w:color w:val="918585"/>
      <w:sz w:val="20"/>
    </w:rPr>
  </w:style>
  <w:style w:type="paragraph" w:styleId="Heading7">
    <w:name w:val="heading 7"/>
    <w:basedOn w:val="Normal"/>
    <w:next w:val="Normal"/>
    <w:link w:val="Heading7Char"/>
    <w:qFormat/>
    <w:rsid w:val="00235B41"/>
    <w:pPr>
      <w:ind w:left="720"/>
      <w:outlineLvl w:val="6"/>
    </w:pPr>
    <w:rPr>
      <w:i/>
    </w:rPr>
  </w:style>
  <w:style w:type="paragraph" w:styleId="Heading8">
    <w:name w:val="heading 8"/>
    <w:basedOn w:val="Normal"/>
    <w:next w:val="Normal"/>
    <w:link w:val="Heading8Char"/>
    <w:qFormat/>
    <w:rsid w:val="00235B41"/>
    <w:pPr>
      <w:ind w:left="720"/>
      <w:outlineLvl w:val="7"/>
    </w:pPr>
    <w:rPr>
      <w:i/>
    </w:rPr>
  </w:style>
  <w:style w:type="paragraph" w:styleId="Heading9">
    <w:name w:val="heading 9"/>
    <w:basedOn w:val="Normal"/>
    <w:next w:val="Normal"/>
    <w:link w:val="Heading9Char"/>
    <w:qFormat/>
    <w:rsid w:val="00235B4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5B41"/>
    <w:rPr>
      <w:rFonts w:ascii="Times New Roman" w:eastAsia="Times New Roman" w:hAnsi="Times New Roman" w:cs="Times New Roman"/>
      <w:b/>
      <w:sz w:val="32"/>
      <w:szCs w:val="20"/>
      <w:lang w:eastAsia="en-US"/>
    </w:rPr>
  </w:style>
  <w:style w:type="paragraph" w:styleId="BodyText">
    <w:name w:val="Body Text"/>
    <w:basedOn w:val="Normal"/>
    <w:link w:val="BodyTextChar"/>
    <w:rsid w:val="00235B41"/>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235B41"/>
    <w:rPr>
      <w:rFonts w:ascii="Times New Roman" w:eastAsia="Times New Roman" w:hAnsi="Times New Roman" w:cs="Times New Roman"/>
      <w:sz w:val="24"/>
      <w:lang w:eastAsia="en-US"/>
    </w:rPr>
  </w:style>
  <w:style w:type="character" w:styleId="Emphasis">
    <w:name w:val="Emphasis"/>
    <w:basedOn w:val="DefaultParagraphFont"/>
    <w:qFormat/>
    <w:rsid w:val="00235B41"/>
    <w:rPr>
      <w:i/>
    </w:rPr>
  </w:style>
  <w:style w:type="paragraph" w:customStyle="1" w:styleId="SuperHeading">
    <w:name w:val="SuperHeading"/>
    <w:basedOn w:val="Normal"/>
    <w:rsid w:val="00235B41"/>
    <w:pPr>
      <w:spacing w:before="240" w:after="120"/>
      <w:outlineLvl w:val="0"/>
    </w:pPr>
    <w:rPr>
      <w:rFonts w:ascii="Times New Roman" w:hAnsi="Times New Roman"/>
      <w:b/>
      <w:sz w:val="32"/>
    </w:rPr>
  </w:style>
  <w:style w:type="paragraph" w:customStyle="1" w:styleId="AllowPageBreak">
    <w:name w:val="AllowPageBreak"/>
    <w:rsid w:val="00235B41"/>
    <w:pPr>
      <w:widowControl w:val="0"/>
      <w:spacing w:after="0" w:line="240" w:lineRule="auto"/>
    </w:pPr>
    <w:rPr>
      <w:rFonts w:ascii="Times New Roman" w:eastAsia="Times New Roman" w:hAnsi="Times New Roman" w:cs="Times New Roman"/>
      <w:noProof/>
      <w:sz w:val="2"/>
      <w:szCs w:val="20"/>
      <w:lang w:eastAsia="en-US"/>
    </w:rPr>
  </w:style>
  <w:style w:type="character" w:customStyle="1" w:styleId="Heading2Char">
    <w:name w:val="Heading 2 Char"/>
    <w:basedOn w:val="DefaultParagraphFont"/>
    <w:link w:val="Heading2"/>
    <w:rsid w:val="00235B41"/>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235B41"/>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235B41"/>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235B41"/>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235B41"/>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235B41"/>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235B41"/>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235B41"/>
    <w:rPr>
      <w:rFonts w:ascii="Courier New" w:eastAsia="Times New Roman" w:hAnsi="Courier New" w:cs="Times New Roman"/>
      <w:i/>
      <w:szCs w:val="20"/>
      <w:lang w:eastAsia="en-US"/>
    </w:rPr>
  </w:style>
  <w:style w:type="paragraph" w:customStyle="1" w:styleId="HeadingBase">
    <w:name w:val="Heading Base"/>
    <w:rsid w:val="00235B41"/>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235B41"/>
    <w:pPr>
      <w:tabs>
        <w:tab w:val="right" w:leader="dot" w:pos="9072"/>
      </w:tabs>
      <w:ind w:left="567"/>
    </w:pPr>
    <w:rPr>
      <w:szCs w:val="22"/>
    </w:rPr>
  </w:style>
  <w:style w:type="paragraph" w:customStyle="1" w:styleId="TOCBase">
    <w:name w:val="TOC Base"/>
    <w:rsid w:val="00235B41"/>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235B41"/>
    <w:pPr>
      <w:tabs>
        <w:tab w:val="right" w:leader="dot" w:pos="9072"/>
      </w:tabs>
      <w:spacing w:before="40" w:after="40"/>
      <w:ind w:left="284"/>
    </w:pPr>
    <w:rPr>
      <w:rFonts w:ascii="Times New Roman" w:hAnsi="Times New Roman"/>
    </w:rPr>
  </w:style>
  <w:style w:type="paragraph" w:styleId="TOC1">
    <w:name w:val="toc 1"/>
    <w:basedOn w:val="TOCBase"/>
    <w:next w:val="Normal"/>
    <w:rsid w:val="00235B41"/>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235B41"/>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235B41"/>
    <w:rPr>
      <w:rFonts w:ascii="Times New Roman" w:eastAsia="Times New Roman" w:hAnsi="Times New Roman" w:cs="Times New Roman"/>
      <w:sz w:val="16"/>
      <w:lang w:eastAsia="en-US"/>
    </w:rPr>
  </w:style>
  <w:style w:type="paragraph" w:styleId="Title">
    <w:name w:val="Title"/>
    <w:basedOn w:val="HeadingBase"/>
    <w:link w:val="TitleChar"/>
    <w:qFormat/>
    <w:rsid w:val="00235B41"/>
    <w:pPr>
      <w:spacing w:before="5040"/>
      <w:jc w:val="center"/>
    </w:pPr>
    <w:rPr>
      <w:sz w:val="48"/>
      <w:szCs w:val="72"/>
      <w:lang w:val="en-US"/>
    </w:rPr>
  </w:style>
  <w:style w:type="character" w:customStyle="1" w:styleId="TitleChar">
    <w:name w:val="Title Char"/>
    <w:basedOn w:val="DefaultParagraphFont"/>
    <w:link w:val="Title"/>
    <w:rsid w:val="00235B41"/>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235B41"/>
    <w:pPr>
      <w:tabs>
        <w:tab w:val="left" w:pos="3600"/>
        <w:tab w:val="left" w:pos="3958"/>
      </w:tabs>
    </w:pPr>
  </w:style>
  <w:style w:type="paragraph" w:styleId="List">
    <w:name w:val="List"/>
    <w:basedOn w:val="BodyText"/>
    <w:next w:val="BodyText"/>
    <w:rsid w:val="00235B41"/>
    <w:pPr>
      <w:tabs>
        <w:tab w:val="left" w:pos="340"/>
      </w:tabs>
      <w:spacing w:before="60" w:after="60"/>
      <w:ind w:left="340" w:hanging="340"/>
    </w:pPr>
  </w:style>
  <w:style w:type="paragraph" w:styleId="ListBullet">
    <w:name w:val="List Bullet"/>
    <w:basedOn w:val="List"/>
    <w:rsid w:val="00235B41"/>
    <w:pPr>
      <w:numPr>
        <w:numId w:val="10"/>
      </w:numPr>
      <w:tabs>
        <w:tab w:val="clear" w:pos="340"/>
      </w:tabs>
      <w:spacing w:before="40" w:after="40"/>
    </w:pPr>
  </w:style>
  <w:style w:type="paragraph" w:customStyle="1" w:styleId="Note">
    <w:name w:val="Note"/>
    <w:basedOn w:val="BodyText"/>
    <w:rsid w:val="00235B41"/>
    <w:pPr>
      <w:pBdr>
        <w:top w:val="single" w:sz="6" w:space="2" w:color="auto"/>
        <w:left w:val="single" w:sz="6" w:space="4" w:color="auto"/>
        <w:bottom w:val="single" w:sz="6" w:space="2" w:color="auto"/>
        <w:right w:val="single" w:sz="6" w:space="4" w:color="auto"/>
      </w:pBdr>
      <w:tabs>
        <w:tab w:val="left" w:pos="680"/>
      </w:tabs>
    </w:pPr>
  </w:style>
  <w:style w:type="character" w:customStyle="1" w:styleId="SpecialBold">
    <w:name w:val="Special Bold"/>
    <w:basedOn w:val="DefaultParagraphFont"/>
    <w:rsid w:val="00235B41"/>
    <w:rPr>
      <w:b/>
      <w:spacing w:val="0"/>
    </w:rPr>
  </w:style>
  <w:style w:type="paragraph" w:customStyle="1" w:styleId="SuperTitle">
    <w:name w:val="SuperTitle"/>
    <w:basedOn w:val="Title"/>
    <w:rsid w:val="00235B41"/>
    <w:pPr>
      <w:framePr w:wrap="auto" w:hAnchor="text" w:y="6049"/>
    </w:pPr>
    <w:rPr>
      <w:color w:val="000000"/>
      <w:sz w:val="40"/>
    </w:rPr>
  </w:style>
  <w:style w:type="paragraph" w:customStyle="1" w:styleId="TOCTitle">
    <w:name w:val="TOCTitle"/>
    <w:basedOn w:val="Heading1"/>
    <w:rsid w:val="00235B41"/>
    <w:pPr>
      <w:spacing w:after="240"/>
      <w:jc w:val="center"/>
      <w:outlineLvl w:val="9"/>
    </w:pPr>
    <w:rPr>
      <w:caps/>
    </w:rPr>
  </w:style>
  <w:style w:type="paragraph" w:customStyle="1" w:styleId="Version">
    <w:name w:val="Version"/>
    <w:rsid w:val="00235B41"/>
    <w:pPr>
      <w:spacing w:before="5600" w:after="0" w:line="240" w:lineRule="auto"/>
    </w:pPr>
    <w:rPr>
      <w:rFonts w:ascii="Times New Roman" w:eastAsia="Times New Roman" w:hAnsi="Times New Roman" w:cs="Times New Roman"/>
      <w:b/>
      <w:sz w:val="20"/>
      <w:szCs w:val="72"/>
      <w:lang w:val="en-US" w:eastAsia="en-US"/>
    </w:rPr>
  </w:style>
  <w:style w:type="paragraph" w:styleId="ListBullet2">
    <w:name w:val="List Bullet 2"/>
    <w:basedOn w:val="List2"/>
    <w:rsid w:val="00235B41"/>
    <w:pPr>
      <w:numPr>
        <w:numId w:val="11"/>
      </w:numPr>
      <w:tabs>
        <w:tab w:val="clear" w:pos="680"/>
      </w:tabs>
    </w:pPr>
  </w:style>
  <w:style w:type="paragraph" w:styleId="Index1">
    <w:name w:val="index 1"/>
    <w:basedOn w:val="Normal"/>
    <w:next w:val="Normal"/>
    <w:semiHidden/>
    <w:rsid w:val="00235B41"/>
    <w:pPr>
      <w:keepNext w:val="0"/>
      <w:tabs>
        <w:tab w:val="right" w:pos="4176"/>
      </w:tabs>
      <w:ind w:left="198" w:hanging="198"/>
    </w:pPr>
    <w:rPr>
      <w:rFonts w:ascii="Garamond" w:hAnsi="Garamond"/>
    </w:rPr>
  </w:style>
  <w:style w:type="paragraph" w:styleId="IndexHeading">
    <w:name w:val="index heading"/>
    <w:basedOn w:val="Normal"/>
    <w:next w:val="Index1"/>
    <w:semiHidden/>
    <w:rsid w:val="00235B41"/>
    <w:pPr>
      <w:spacing w:before="120" w:after="120"/>
    </w:pPr>
    <w:rPr>
      <w:rFonts w:ascii="Arial" w:hAnsi="Arial"/>
      <w:b/>
      <w:color w:val="918585"/>
      <w:sz w:val="24"/>
    </w:rPr>
  </w:style>
  <w:style w:type="paragraph" w:styleId="Header">
    <w:name w:val="header"/>
    <w:basedOn w:val="Normal"/>
    <w:link w:val="HeaderChar"/>
    <w:rsid w:val="00235B41"/>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235B41"/>
    <w:rPr>
      <w:rFonts w:ascii="Times New Roman" w:eastAsia="Times New Roman" w:hAnsi="Times New Roman" w:cs="Times New Roman"/>
      <w:sz w:val="16"/>
      <w:szCs w:val="20"/>
      <w:lang w:val="en-GB" w:eastAsia="en-US"/>
    </w:rPr>
  </w:style>
  <w:style w:type="paragraph" w:customStyle="1" w:styleId="Chapter">
    <w:name w:val="Chapter"/>
    <w:basedOn w:val="Normal"/>
    <w:rsid w:val="00235B41"/>
    <w:pPr>
      <w:spacing w:before="240"/>
    </w:pPr>
    <w:rPr>
      <w:rFonts w:ascii="Times New Roman" w:hAnsi="Times New Roman"/>
      <w:smallCaps/>
      <w:spacing w:val="80"/>
      <w:sz w:val="28"/>
    </w:rPr>
  </w:style>
  <w:style w:type="paragraph" w:customStyle="1" w:styleId="InChapter">
    <w:name w:val="InChapter"/>
    <w:basedOn w:val="Heading3"/>
    <w:rsid w:val="00235B41"/>
    <w:pPr>
      <w:spacing w:after="240"/>
      <w:outlineLvl w:val="9"/>
    </w:pPr>
    <w:rPr>
      <w:noProof/>
    </w:rPr>
  </w:style>
  <w:style w:type="paragraph" w:styleId="Index2">
    <w:name w:val="index 2"/>
    <w:basedOn w:val="Normal"/>
    <w:next w:val="Normal"/>
    <w:semiHidden/>
    <w:rsid w:val="00235B41"/>
    <w:pPr>
      <w:tabs>
        <w:tab w:val="right" w:pos="4176"/>
      </w:tabs>
      <w:ind w:left="568" w:hanging="284"/>
    </w:pPr>
    <w:rPr>
      <w:rFonts w:ascii="Garamond" w:hAnsi="Garamond"/>
    </w:rPr>
  </w:style>
  <w:style w:type="paragraph" w:customStyle="1" w:styleId="Byline">
    <w:name w:val="Byline"/>
    <w:rsid w:val="00235B41"/>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235B41"/>
    <w:pPr>
      <w:tabs>
        <w:tab w:val="clear" w:pos="3600"/>
        <w:tab w:val="clear" w:pos="3958"/>
      </w:tabs>
      <w:jc w:val="right"/>
    </w:pPr>
  </w:style>
  <w:style w:type="paragraph" w:styleId="Caption">
    <w:name w:val="caption"/>
    <w:basedOn w:val="BodyText"/>
    <w:next w:val="Normal"/>
    <w:qFormat/>
    <w:rsid w:val="00235B41"/>
    <w:pPr>
      <w:framePr w:w="2268" w:hSpace="181" w:vSpace="181" w:wrap="around" w:vAnchor="text" w:hAnchor="page" w:x="1135" w:y="285" w:anchorLock="1"/>
    </w:pPr>
    <w:rPr>
      <w:i/>
    </w:rPr>
  </w:style>
  <w:style w:type="paragraph" w:customStyle="1" w:styleId="MiniTOCTitle">
    <w:name w:val="MiniTOCTitle"/>
    <w:basedOn w:val="Heading4"/>
    <w:rsid w:val="00235B41"/>
    <w:pPr>
      <w:spacing w:before="240"/>
      <w:outlineLvl w:val="9"/>
    </w:pPr>
    <w:rPr>
      <w:noProof/>
      <w:sz w:val="24"/>
    </w:rPr>
  </w:style>
  <w:style w:type="paragraph" w:customStyle="1" w:styleId="MiniTOCItem">
    <w:name w:val="MiniTOCItem"/>
    <w:basedOn w:val="ListBullet"/>
    <w:rsid w:val="00235B41"/>
    <w:pPr>
      <w:numPr>
        <w:numId w:val="0"/>
      </w:numPr>
      <w:tabs>
        <w:tab w:val="right" w:leader="dot" w:pos="6521"/>
      </w:tabs>
      <w:spacing w:before="0" w:after="0"/>
    </w:pPr>
  </w:style>
  <w:style w:type="paragraph" w:customStyle="1" w:styleId="TOFTitle">
    <w:name w:val="TOFTitle"/>
    <w:basedOn w:val="TOCTitle"/>
    <w:rsid w:val="00235B41"/>
  </w:style>
  <w:style w:type="paragraph" w:styleId="TableofFigures">
    <w:name w:val="table of figures"/>
    <w:basedOn w:val="Normal"/>
    <w:next w:val="Normal"/>
    <w:semiHidden/>
    <w:rsid w:val="00235B41"/>
    <w:pPr>
      <w:tabs>
        <w:tab w:val="right" w:leader="dot" w:pos="9072"/>
      </w:tabs>
      <w:ind w:left="970" w:hanging="403"/>
    </w:pPr>
    <w:rPr>
      <w:rFonts w:ascii="Times New Roman" w:hAnsi="Times New Roman"/>
      <w:b/>
    </w:rPr>
  </w:style>
  <w:style w:type="paragraph" w:styleId="ListNumber">
    <w:name w:val="List Number"/>
    <w:basedOn w:val="List"/>
    <w:rsid w:val="00235B41"/>
    <w:pPr>
      <w:numPr>
        <w:numId w:val="13"/>
      </w:numPr>
      <w:tabs>
        <w:tab w:val="clear" w:pos="340"/>
      </w:tabs>
    </w:pPr>
  </w:style>
  <w:style w:type="character" w:customStyle="1" w:styleId="WingdingSymbols">
    <w:name w:val="Wingding Symbols"/>
    <w:rsid w:val="00235B41"/>
    <w:rPr>
      <w:rFonts w:ascii="Wingdings" w:hAnsi="Wingdings"/>
    </w:rPr>
  </w:style>
  <w:style w:type="paragraph" w:customStyle="1" w:styleId="TableHeading">
    <w:name w:val="Table Heading"/>
    <w:basedOn w:val="HeadingBase"/>
    <w:rsid w:val="00235B41"/>
    <w:pPr>
      <w:keepLines/>
      <w:pBdr>
        <w:bottom w:val="single" w:sz="6" w:space="1" w:color="918585"/>
      </w:pBdr>
      <w:spacing w:before="240"/>
    </w:pPr>
  </w:style>
  <w:style w:type="character" w:customStyle="1" w:styleId="HotSpot">
    <w:name w:val="HotSpot"/>
    <w:rsid w:val="00235B41"/>
    <w:rPr>
      <w:color w:val="0033CC"/>
      <w:u w:val="none"/>
    </w:rPr>
  </w:style>
  <w:style w:type="paragraph" w:customStyle="1" w:styleId="BodyTextRight">
    <w:name w:val="Body Text Right"/>
    <w:basedOn w:val="BodyText"/>
    <w:rsid w:val="00235B41"/>
    <w:pPr>
      <w:spacing w:before="0" w:after="0"/>
      <w:jc w:val="right"/>
    </w:pPr>
  </w:style>
  <w:style w:type="paragraph" w:styleId="Index3">
    <w:name w:val="index 3"/>
    <w:basedOn w:val="ListNumber2"/>
    <w:next w:val="Normal"/>
    <w:semiHidden/>
    <w:rsid w:val="00235B41"/>
    <w:pPr>
      <w:numPr>
        <w:numId w:val="0"/>
      </w:numPr>
      <w:tabs>
        <w:tab w:val="right" w:leader="dot" w:pos="4176"/>
      </w:tabs>
    </w:pPr>
  </w:style>
  <w:style w:type="paragraph" w:styleId="ListNumber2">
    <w:name w:val="List Number 2"/>
    <w:basedOn w:val="List2"/>
    <w:rsid w:val="00235B41"/>
    <w:pPr>
      <w:numPr>
        <w:numId w:val="8"/>
      </w:numPr>
      <w:tabs>
        <w:tab w:val="clear" w:pos="1060"/>
      </w:tabs>
    </w:pPr>
  </w:style>
  <w:style w:type="paragraph" w:customStyle="1" w:styleId="MarginNote">
    <w:name w:val="Margin Note"/>
    <w:basedOn w:val="BodyText"/>
    <w:rsid w:val="00235B41"/>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235B41"/>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235B41"/>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235B41"/>
    <w:rPr>
      <w:sz w:val="32"/>
    </w:rPr>
  </w:style>
  <w:style w:type="paragraph" w:customStyle="1" w:styleId="HeadingProcedure">
    <w:name w:val="Heading Procedure"/>
    <w:basedOn w:val="HeadingBase"/>
    <w:next w:val="Normal"/>
    <w:rsid w:val="00235B41"/>
    <w:pPr>
      <w:tabs>
        <w:tab w:val="left" w:pos="0"/>
      </w:tabs>
      <w:spacing w:before="120" w:after="60"/>
    </w:pPr>
    <w:rPr>
      <w:i/>
      <w:color w:val="918585"/>
      <w:sz w:val="22"/>
    </w:rPr>
  </w:style>
  <w:style w:type="paragraph" w:customStyle="1" w:styleId="TableBodyText">
    <w:name w:val="Table Body Text"/>
    <w:basedOn w:val="BodyText"/>
    <w:rsid w:val="00235B41"/>
    <w:pPr>
      <w:spacing w:before="60" w:after="60"/>
    </w:pPr>
  </w:style>
  <w:style w:type="paragraph" w:styleId="ListContinue">
    <w:name w:val="List Continue"/>
    <w:basedOn w:val="List"/>
    <w:rsid w:val="00235B41"/>
    <w:pPr>
      <w:ind w:firstLine="0"/>
    </w:pPr>
  </w:style>
  <w:style w:type="paragraph" w:customStyle="1" w:styleId="ListNote">
    <w:name w:val="List Note"/>
    <w:basedOn w:val="List"/>
    <w:rsid w:val="00235B41"/>
    <w:pPr>
      <w:pBdr>
        <w:top w:val="single" w:sz="6" w:space="2" w:color="918585"/>
        <w:bottom w:val="single" w:sz="6" w:space="2" w:color="918585"/>
      </w:pBdr>
      <w:tabs>
        <w:tab w:val="left" w:pos="1021"/>
      </w:tabs>
      <w:ind w:firstLine="0"/>
    </w:pPr>
  </w:style>
  <w:style w:type="paragraph" w:customStyle="1" w:styleId="Warning">
    <w:name w:val="Warning"/>
    <w:basedOn w:val="BodyText"/>
    <w:rsid w:val="00235B41"/>
    <w:pPr>
      <w:shd w:val="clear" w:color="auto" w:fill="D9D9D9"/>
      <w:tabs>
        <w:tab w:val="left" w:pos="992"/>
      </w:tabs>
      <w:ind w:left="119" w:right="119"/>
    </w:pPr>
    <w:rPr>
      <w:sz w:val="20"/>
    </w:rPr>
  </w:style>
  <w:style w:type="paragraph" w:customStyle="1" w:styleId="MarginIcons">
    <w:name w:val="Margin Icons"/>
    <w:basedOn w:val="BodyText"/>
    <w:rsid w:val="00235B41"/>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235B41"/>
    <w:rPr>
      <w:rFonts w:ascii="Courier New" w:hAnsi="Courier New"/>
    </w:rPr>
  </w:style>
  <w:style w:type="paragraph" w:customStyle="1" w:styleId="NoteBullet">
    <w:name w:val="Note Bullet"/>
    <w:basedOn w:val="Note"/>
    <w:rsid w:val="00235B41"/>
    <w:pPr>
      <w:tabs>
        <w:tab w:val="clear" w:pos="680"/>
      </w:tabs>
      <w:spacing w:before="60" w:after="60"/>
    </w:pPr>
  </w:style>
  <w:style w:type="paragraph" w:customStyle="1" w:styleId="SubHeading2">
    <w:name w:val="SubHeading2"/>
    <w:basedOn w:val="HeadingBase"/>
    <w:rsid w:val="00235B41"/>
    <w:pPr>
      <w:spacing w:before="240" w:after="60"/>
    </w:pPr>
    <w:rPr>
      <w:sz w:val="20"/>
    </w:rPr>
  </w:style>
  <w:style w:type="paragraph" w:customStyle="1" w:styleId="SubHeading1">
    <w:name w:val="SubHeading1"/>
    <w:basedOn w:val="HeadingBase"/>
    <w:rsid w:val="00235B41"/>
    <w:pPr>
      <w:spacing w:before="240" w:after="60"/>
    </w:pPr>
    <w:rPr>
      <w:color w:val="918585"/>
      <w:sz w:val="22"/>
    </w:rPr>
  </w:style>
  <w:style w:type="paragraph" w:customStyle="1" w:styleId="SideHeading">
    <w:name w:val="Side Heading"/>
    <w:basedOn w:val="HeadingBase"/>
    <w:rsid w:val="00235B41"/>
    <w:pPr>
      <w:framePr w:w="2268" w:h="567" w:hSpace="181" w:vSpace="181" w:wrap="around" w:vAnchor="text" w:hAnchor="page" w:x="1419" w:y="370" w:anchorLock="1"/>
    </w:pPr>
    <w:rPr>
      <w:sz w:val="22"/>
    </w:rPr>
  </w:style>
  <w:style w:type="paragraph" w:customStyle="1" w:styleId="TableListBullet">
    <w:name w:val="Table List Bullet"/>
    <w:basedOn w:val="ListBullet"/>
    <w:rsid w:val="00235B41"/>
    <w:pPr>
      <w:numPr>
        <w:numId w:val="9"/>
      </w:numPr>
    </w:pPr>
  </w:style>
  <w:style w:type="paragraph" w:styleId="PlainText">
    <w:name w:val="Plain Text"/>
    <w:basedOn w:val="Normal"/>
    <w:link w:val="PlainTextChar"/>
    <w:rsid w:val="00235B41"/>
    <w:rPr>
      <w:sz w:val="20"/>
    </w:rPr>
  </w:style>
  <w:style w:type="character" w:customStyle="1" w:styleId="PlainTextChar">
    <w:name w:val="Plain Text Char"/>
    <w:basedOn w:val="DefaultParagraphFont"/>
    <w:link w:val="PlainText"/>
    <w:rsid w:val="00235B41"/>
    <w:rPr>
      <w:rFonts w:ascii="Courier New" w:eastAsia="Times New Roman" w:hAnsi="Courier New" w:cs="Times New Roman"/>
      <w:sz w:val="20"/>
      <w:szCs w:val="20"/>
      <w:lang w:eastAsia="en-US"/>
    </w:rPr>
  </w:style>
  <w:style w:type="character" w:customStyle="1" w:styleId="MenuOption">
    <w:name w:val="Menu Option"/>
    <w:basedOn w:val="DefaultParagraphFont"/>
    <w:rsid w:val="00235B41"/>
    <w:rPr>
      <w:b/>
      <w:smallCaps/>
    </w:rPr>
  </w:style>
  <w:style w:type="paragraph" w:customStyle="1" w:styleId="TableListNumber">
    <w:name w:val="Table List Number"/>
    <w:basedOn w:val="ListNumber"/>
    <w:rsid w:val="00235B41"/>
    <w:pPr>
      <w:numPr>
        <w:numId w:val="0"/>
      </w:numPr>
    </w:pPr>
  </w:style>
  <w:style w:type="paragraph" w:styleId="TOC4">
    <w:name w:val="toc 4"/>
    <w:basedOn w:val="TOCBase"/>
    <w:next w:val="Normal"/>
    <w:semiHidden/>
    <w:rsid w:val="00235B41"/>
    <w:pPr>
      <w:tabs>
        <w:tab w:val="right" w:leader="dot" w:pos="9071"/>
      </w:tabs>
      <w:ind w:left="1701"/>
    </w:pPr>
  </w:style>
  <w:style w:type="paragraph" w:customStyle="1" w:styleId="ListAlpha">
    <w:name w:val="List Alpha"/>
    <w:basedOn w:val="List"/>
    <w:rsid w:val="00235B41"/>
    <w:pPr>
      <w:numPr>
        <w:numId w:val="7"/>
      </w:numPr>
    </w:pPr>
  </w:style>
  <w:style w:type="paragraph" w:customStyle="1" w:styleId="ListAlpha2">
    <w:name w:val="List Alpha 2"/>
    <w:basedOn w:val="List2"/>
    <w:rsid w:val="00235B41"/>
    <w:pPr>
      <w:numPr>
        <w:numId w:val="6"/>
      </w:numPr>
    </w:pPr>
  </w:style>
  <w:style w:type="paragraph" w:styleId="List2">
    <w:name w:val="List 2"/>
    <w:basedOn w:val="BodyText"/>
    <w:rsid w:val="00235B41"/>
    <w:pPr>
      <w:tabs>
        <w:tab w:val="left" w:pos="680"/>
      </w:tabs>
      <w:spacing w:before="60" w:after="60"/>
      <w:ind w:left="680" w:hanging="340"/>
    </w:pPr>
  </w:style>
  <w:style w:type="paragraph" w:styleId="List3">
    <w:name w:val="List 3"/>
    <w:basedOn w:val="BodyText"/>
    <w:rsid w:val="00235B41"/>
    <w:pPr>
      <w:tabs>
        <w:tab w:val="left" w:pos="1021"/>
      </w:tabs>
      <w:spacing w:before="60" w:after="60"/>
      <w:ind w:left="1020" w:hanging="340"/>
    </w:pPr>
  </w:style>
  <w:style w:type="paragraph" w:styleId="List4">
    <w:name w:val="List 4"/>
    <w:basedOn w:val="BodyText"/>
    <w:rsid w:val="00235B41"/>
    <w:pPr>
      <w:tabs>
        <w:tab w:val="left" w:pos="1361"/>
      </w:tabs>
      <w:spacing w:before="60" w:after="60"/>
      <w:ind w:left="1361" w:hanging="340"/>
    </w:pPr>
  </w:style>
  <w:style w:type="paragraph" w:styleId="List5">
    <w:name w:val="List 5"/>
    <w:basedOn w:val="BodyText"/>
    <w:rsid w:val="00235B41"/>
    <w:pPr>
      <w:tabs>
        <w:tab w:val="left" w:pos="1701"/>
      </w:tabs>
      <w:spacing w:before="60" w:after="60"/>
      <w:ind w:left="1701" w:hanging="340"/>
    </w:pPr>
  </w:style>
  <w:style w:type="paragraph" w:styleId="ListBullet3">
    <w:name w:val="List Bullet 3"/>
    <w:basedOn w:val="List3"/>
    <w:rsid w:val="00235B41"/>
    <w:pPr>
      <w:numPr>
        <w:numId w:val="12"/>
      </w:numPr>
      <w:tabs>
        <w:tab w:val="clear" w:pos="1021"/>
      </w:tabs>
      <w:ind w:left="1037" w:hanging="357"/>
    </w:pPr>
  </w:style>
  <w:style w:type="paragraph" w:styleId="ListBullet4">
    <w:name w:val="List Bullet 4"/>
    <w:basedOn w:val="List4"/>
    <w:rsid w:val="00235B41"/>
    <w:pPr>
      <w:numPr>
        <w:numId w:val="1"/>
      </w:numPr>
      <w:tabs>
        <w:tab w:val="clear" w:pos="1361"/>
      </w:tabs>
    </w:pPr>
  </w:style>
  <w:style w:type="paragraph" w:styleId="ListBullet5">
    <w:name w:val="List Bullet 5"/>
    <w:basedOn w:val="List5"/>
    <w:rsid w:val="00235B41"/>
    <w:pPr>
      <w:numPr>
        <w:numId w:val="2"/>
      </w:numPr>
    </w:pPr>
  </w:style>
  <w:style w:type="paragraph" w:styleId="ListContinue2">
    <w:name w:val="List Continue 2"/>
    <w:basedOn w:val="List2"/>
    <w:rsid w:val="00235B41"/>
    <w:pPr>
      <w:ind w:firstLine="0"/>
    </w:pPr>
  </w:style>
  <w:style w:type="paragraph" w:styleId="ListContinue3">
    <w:name w:val="List Continue 3"/>
    <w:basedOn w:val="List3"/>
    <w:rsid w:val="00235B41"/>
    <w:pPr>
      <w:ind w:left="1021" w:firstLine="0"/>
    </w:pPr>
  </w:style>
  <w:style w:type="paragraph" w:styleId="ListContinue4">
    <w:name w:val="List Continue 4"/>
    <w:basedOn w:val="List4"/>
    <w:rsid w:val="00235B41"/>
    <w:pPr>
      <w:ind w:firstLine="0"/>
    </w:pPr>
  </w:style>
  <w:style w:type="paragraph" w:styleId="ListContinue5">
    <w:name w:val="List Continue 5"/>
    <w:basedOn w:val="List5"/>
    <w:rsid w:val="00235B41"/>
    <w:pPr>
      <w:ind w:firstLine="0"/>
    </w:pPr>
  </w:style>
  <w:style w:type="paragraph" w:styleId="ListNumber3">
    <w:name w:val="List Number 3"/>
    <w:basedOn w:val="List3"/>
    <w:rsid w:val="00235B41"/>
    <w:pPr>
      <w:numPr>
        <w:numId w:val="3"/>
      </w:numPr>
    </w:pPr>
  </w:style>
  <w:style w:type="paragraph" w:styleId="ListNumber4">
    <w:name w:val="List Number 4"/>
    <w:basedOn w:val="List4"/>
    <w:rsid w:val="00235B41"/>
    <w:pPr>
      <w:numPr>
        <w:numId w:val="4"/>
      </w:numPr>
    </w:pPr>
  </w:style>
  <w:style w:type="paragraph" w:styleId="ListNumber5">
    <w:name w:val="List Number 5"/>
    <w:basedOn w:val="List5"/>
    <w:rsid w:val="00235B41"/>
    <w:pPr>
      <w:numPr>
        <w:numId w:val="5"/>
      </w:numPr>
    </w:pPr>
  </w:style>
  <w:style w:type="paragraph" w:styleId="BlockText">
    <w:name w:val="Block Text"/>
    <w:basedOn w:val="Normal"/>
    <w:rsid w:val="00235B41"/>
    <w:pPr>
      <w:spacing w:after="120"/>
      <w:ind w:left="1440" w:right="1440"/>
    </w:pPr>
  </w:style>
  <w:style w:type="character" w:customStyle="1" w:styleId="Subscript">
    <w:name w:val="Subscript"/>
    <w:basedOn w:val="DefaultParagraphFont"/>
    <w:rsid w:val="00235B41"/>
    <w:rPr>
      <w:sz w:val="16"/>
      <w:vertAlign w:val="subscript"/>
    </w:rPr>
  </w:style>
  <w:style w:type="character" w:customStyle="1" w:styleId="Superscript">
    <w:name w:val="Superscript"/>
    <w:basedOn w:val="DefaultParagraphFont"/>
    <w:rsid w:val="00235B41"/>
    <w:rPr>
      <w:sz w:val="16"/>
      <w:vertAlign w:val="superscript"/>
    </w:rPr>
  </w:style>
  <w:style w:type="character" w:customStyle="1" w:styleId="Symbols">
    <w:name w:val="Symbols"/>
    <w:basedOn w:val="DefaultParagraphFont"/>
    <w:rsid w:val="00235B41"/>
    <w:rPr>
      <w:rFonts w:ascii="Symbol" w:hAnsi="Symbol"/>
    </w:rPr>
  </w:style>
  <w:style w:type="character" w:customStyle="1" w:styleId="MenuOptions">
    <w:name w:val="Menu Options"/>
    <w:basedOn w:val="DefaultParagraphFont"/>
    <w:rsid w:val="00235B41"/>
    <w:rPr>
      <w:rFonts w:ascii="Arial Narrow" w:hAnsi="Arial Narrow"/>
      <w:smallCaps/>
    </w:rPr>
  </w:style>
  <w:style w:type="character" w:customStyle="1" w:styleId="Buttons">
    <w:name w:val="Buttons"/>
    <w:basedOn w:val="DefaultParagraphFont"/>
    <w:rsid w:val="00235B41"/>
    <w:rPr>
      <w:b/>
    </w:rPr>
  </w:style>
  <w:style w:type="character" w:customStyle="1" w:styleId="Underlined">
    <w:name w:val="Underlined"/>
    <w:basedOn w:val="DefaultParagraphFont"/>
    <w:rsid w:val="00235B41"/>
    <w:rPr>
      <w:u w:val="single"/>
    </w:rPr>
  </w:style>
  <w:style w:type="paragraph" w:customStyle="1" w:styleId="TableBodyTextRight">
    <w:name w:val="Table Body Text Right"/>
    <w:basedOn w:val="TableBodyText"/>
    <w:rsid w:val="00235B41"/>
    <w:pPr>
      <w:widowControl w:val="0"/>
      <w:autoSpaceDE w:val="0"/>
      <w:autoSpaceDN w:val="0"/>
      <w:adjustRightInd w:val="0"/>
      <w:jc w:val="right"/>
    </w:pPr>
    <w:rPr>
      <w:rFonts w:cs="Arial"/>
      <w:szCs w:val="18"/>
    </w:rPr>
  </w:style>
  <w:style w:type="paragraph" w:customStyle="1" w:styleId="CopyrightText">
    <w:name w:val="Copyright Text"/>
    <w:basedOn w:val="BodyText"/>
    <w:rsid w:val="00235B41"/>
    <w:rPr>
      <w:sz w:val="18"/>
    </w:rPr>
  </w:style>
  <w:style w:type="paragraph" w:customStyle="1" w:styleId="BodySmallRight">
    <w:name w:val="Body Small Right"/>
    <w:basedOn w:val="BodyTextRight"/>
    <w:rsid w:val="00235B41"/>
    <w:rPr>
      <w:sz w:val="18"/>
      <w:szCs w:val="18"/>
    </w:rPr>
  </w:style>
  <w:style w:type="paragraph" w:customStyle="1" w:styleId="MarginEdition">
    <w:name w:val="Margin Edition"/>
    <w:basedOn w:val="MarginNote"/>
    <w:rsid w:val="00235B41"/>
    <w:pPr>
      <w:spacing w:before="0" w:after="0"/>
    </w:pPr>
    <w:rPr>
      <w:rFonts w:ascii="Times New Roman" w:hAnsi="Times New Roman"/>
      <w:color w:val="999999"/>
    </w:rPr>
  </w:style>
  <w:style w:type="paragraph" w:customStyle="1" w:styleId="Spacer">
    <w:name w:val="Spacer"/>
    <w:basedOn w:val="Normal"/>
    <w:rsid w:val="00235B41"/>
    <w:rPr>
      <w:sz w:val="2"/>
      <w:szCs w:val="2"/>
    </w:rPr>
  </w:style>
  <w:style w:type="character" w:customStyle="1" w:styleId="Small">
    <w:name w:val="Small"/>
    <w:basedOn w:val="DefaultParagraphFont"/>
    <w:rsid w:val="00235B41"/>
    <w:rPr>
      <w:sz w:val="16"/>
    </w:rPr>
  </w:style>
  <w:style w:type="paragraph" w:customStyle="1" w:styleId="WideTable">
    <w:name w:val="Wide Table"/>
    <w:basedOn w:val="Normal"/>
    <w:rsid w:val="00235B41"/>
    <w:pPr>
      <w:ind w:left="-1418"/>
    </w:pPr>
    <w:rPr>
      <w:sz w:val="2"/>
      <w:szCs w:val="2"/>
    </w:rPr>
  </w:style>
  <w:style w:type="character" w:styleId="PageNumber">
    <w:name w:val="page number"/>
    <w:basedOn w:val="DefaultParagraphFont"/>
    <w:rsid w:val="00235B41"/>
  </w:style>
  <w:style w:type="paragraph" w:styleId="Quote">
    <w:name w:val="Quote"/>
    <w:basedOn w:val="Heading1"/>
    <w:link w:val="QuoteChar"/>
    <w:qFormat/>
    <w:rsid w:val="00235B41"/>
    <w:rPr>
      <w:b w:val="0"/>
      <w:sz w:val="72"/>
      <w:szCs w:val="72"/>
      <w:lang w:val="en-NZ"/>
    </w:rPr>
  </w:style>
  <w:style w:type="character" w:customStyle="1" w:styleId="QuoteChar">
    <w:name w:val="Quote Char"/>
    <w:basedOn w:val="DefaultParagraphFont"/>
    <w:link w:val="Quote"/>
    <w:rsid w:val="00235B41"/>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235B41"/>
    <w:pPr>
      <w:pageBreakBefore/>
    </w:pPr>
  </w:style>
  <w:style w:type="paragraph" w:customStyle="1" w:styleId="Border">
    <w:name w:val="Border"/>
    <w:basedOn w:val="Normal"/>
    <w:qFormat/>
    <w:rsid w:val="00235B41"/>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235B41"/>
    <w:rPr>
      <w:b/>
      <w:bCs/>
      <w:i/>
      <w:iCs/>
      <w:color w:val="auto"/>
    </w:rPr>
  </w:style>
  <w:style w:type="paragraph" w:styleId="IntenseQuote">
    <w:name w:val="Intense Quote"/>
    <w:basedOn w:val="Normal"/>
    <w:next w:val="Normal"/>
    <w:link w:val="IntenseQuoteChar"/>
    <w:uiPriority w:val="30"/>
    <w:qFormat/>
    <w:rsid w:val="00235B41"/>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235B41"/>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235B41"/>
    <w:rPr>
      <w:smallCaps/>
      <w:color w:val="auto"/>
      <w:u w:val="single"/>
    </w:rPr>
  </w:style>
  <w:style w:type="character" w:styleId="IntenseReference">
    <w:name w:val="Intense Reference"/>
    <w:basedOn w:val="DefaultParagraphFont"/>
    <w:uiPriority w:val="32"/>
    <w:qFormat/>
    <w:rsid w:val="00235B41"/>
    <w:rPr>
      <w:b/>
      <w:bCs/>
      <w:smallCaps/>
      <w:color w:val="auto"/>
      <w:spacing w:val="5"/>
      <w:u w:val="single"/>
    </w:rPr>
  </w:style>
  <w:style w:type="paragraph" w:customStyle="1" w:styleId="2ColumnHeading">
    <w:name w:val="2Column Heading"/>
    <w:basedOn w:val="BodyText"/>
    <w:qFormat/>
    <w:rsid w:val="00235B41"/>
    <w:pPr>
      <w:spacing w:after="60"/>
      <w:ind w:left="-2268"/>
    </w:pPr>
    <w:rPr>
      <w:b/>
    </w:rPr>
  </w:style>
  <w:style w:type="paragraph" w:customStyle="1" w:styleId="Heading1TOC">
    <w:name w:val="Heading1 TOC"/>
    <w:basedOn w:val="Normal"/>
    <w:qFormat/>
    <w:rsid w:val="00235B41"/>
    <w:pPr>
      <w:spacing w:before="240" w:after="120"/>
    </w:pPr>
    <w:rPr>
      <w:rFonts w:ascii="Times New Roman" w:hAnsi="Times New Roman"/>
      <w:b/>
      <w:sz w:val="32"/>
    </w:rPr>
  </w:style>
  <w:style w:type="paragraph" w:customStyle="1" w:styleId="Heading2TOC">
    <w:name w:val="Heading2 TOC"/>
    <w:basedOn w:val="Normal"/>
    <w:qFormat/>
    <w:rsid w:val="00235B41"/>
    <w:pPr>
      <w:spacing w:before="240" w:after="60"/>
    </w:pPr>
    <w:rPr>
      <w:rFonts w:ascii="Times New Roman" w:hAnsi="Times New Roman"/>
      <w:b/>
      <w:sz w:val="28"/>
    </w:rPr>
  </w:style>
  <w:style w:type="character" w:customStyle="1" w:styleId="Underline">
    <w:name w:val="Underline"/>
    <w:basedOn w:val="DefaultParagraphFont"/>
    <w:qFormat/>
    <w:rsid w:val="00235B41"/>
    <w:rPr>
      <w:u w:val="single"/>
    </w:rPr>
  </w:style>
  <w:style w:type="character" w:customStyle="1" w:styleId="BoldandItalics">
    <w:name w:val="Bold and Italics"/>
    <w:qFormat/>
    <w:rsid w:val="00235B41"/>
    <w:rPr>
      <w:b/>
      <w:i/>
      <w:u w:val="none"/>
    </w:rPr>
  </w:style>
  <w:style w:type="paragraph" w:styleId="BalloonText">
    <w:name w:val="Balloon Text"/>
    <w:basedOn w:val="Normal"/>
    <w:link w:val="BalloonTextChar"/>
    <w:rsid w:val="00235B41"/>
    <w:rPr>
      <w:rFonts w:ascii="Tahoma" w:hAnsi="Tahoma" w:cs="Tahoma"/>
      <w:sz w:val="16"/>
      <w:szCs w:val="16"/>
    </w:rPr>
  </w:style>
  <w:style w:type="character" w:customStyle="1" w:styleId="BalloonTextChar">
    <w:name w:val="Balloon Text Char"/>
    <w:basedOn w:val="DefaultParagraphFont"/>
    <w:link w:val="BalloonText"/>
    <w:rsid w:val="00235B41"/>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235B41"/>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235B41"/>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235B41"/>
    <w:rPr>
      <w:b/>
      <w:color w:val="660033"/>
      <w:spacing w:val="0"/>
    </w:rPr>
  </w:style>
  <w:style w:type="paragraph" w:customStyle="1" w:styleId="Nameditemlist">
    <w:name w:val="Named item list"/>
    <w:basedOn w:val="BodyText"/>
    <w:qFormat/>
    <w:rsid w:val="00235B41"/>
    <w:pPr>
      <w:tabs>
        <w:tab w:val="left" w:pos="2835"/>
      </w:tabs>
      <w:ind w:left="2835" w:hanging="2835"/>
    </w:pPr>
  </w:style>
  <w:style w:type="paragraph" w:customStyle="1" w:styleId="BodyTextnopadding">
    <w:name w:val="Body Text no padding"/>
    <w:basedOn w:val="BodyText"/>
    <w:qFormat/>
    <w:rsid w:val="00235B41"/>
    <w:pPr>
      <w:spacing w:before="0" w:after="0"/>
    </w:pPr>
  </w:style>
  <w:style w:type="paragraph" w:customStyle="1" w:styleId="BodyTextBold">
    <w:name w:val="Body Text Bold"/>
    <w:basedOn w:val="BodyText"/>
    <w:qFormat/>
    <w:rsid w:val="00235B41"/>
    <w:rPr>
      <w:b/>
    </w:rPr>
  </w:style>
  <w:style w:type="paragraph" w:customStyle="1" w:styleId="paragraph">
    <w:name w:val="paragraph"/>
    <w:basedOn w:val="Normal"/>
    <w:rsid w:val="00DB279B"/>
    <w:pPr>
      <w:keepNext w:val="0"/>
      <w:keepLines w:val="0"/>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DB279B"/>
  </w:style>
  <w:style w:type="character" w:customStyle="1" w:styleId="eop">
    <w:name w:val="eop"/>
    <w:basedOn w:val="DefaultParagraphFont"/>
    <w:rsid w:val="00DB279B"/>
  </w:style>
  <w:style w:type="character" w:customStyle="1" w:styleId="wacimagecontainer">
    <w:name w:val="wacimagecontainer"/>
    <w:basedOn w:val="DefaultParagraphFont"/>
    <w:rsid w:val="00DB279B"/>
  </w:style>
  <w:style w:type="character" w:styleId="CommentReference">
    <w:name w:val="annotation reference"/>
    <w:basedOn w:val="DefaultParagraphFont"/>
    <w:uiPriority w:val="99"/>
    <w:semiHidden/>
    <w:unhideWhenUsed/>
    <w:rsid w:val="00E561BC"/>
    <w:rPr>
      <w:sz w:val="16"/>
      <w:szCs w:val="16"/>
    </w:rPr>
  </w:style>
  <w:style w:type="paragraph" w:styleId="CommentText">
    <w:name w:val="annotation text"/>
    <w:basedOn w:val="Normal"/>
    <w:link w:val="CommentTextChar"/>
    <w:uiPriority w:val="99"/>
    <w:semiHidden/>
    <w:unhideWhenUsed/>
    <w:rsid w:val="00E561BC"/>
    <w:rPr>
      <w:sz w:val="20"/>
    </w:rPr>
  </w:style>
  <w:style w:type="character" w:customStyle="1" w:styleId="CommentTextChar">
    <w:name w:val="Comment Text Char"/>
    <w:basedOn w:val="DefaultParagraphFont"/>
    <w:link w:val="CommentText"/>
    <w:uiPriority w:val="99"/>
    <w:semiHidden/>
    <w:rsid w:val="00E561BC"/>
    <w:rPr>
      <w:rFonts w:ascii="Courier New" w:eastAsia="Times New Roman" w:hAnsi="Courier New"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561BC"/>
    <w:rPr>
      <w:b/>
      <w:bCs/>
    </w:rPr>
  </w:style>
  <w:style w:type="character" w:customStyle="1" w:styleId="CommentSubjectChar">
    <w:name w:val="Comment Subject Char"/>
    <w:basedOn w:val="CommentTextChar"/>
    <w:link w:val="CommentSubject"/>
    <w:uiPriority w:val="99"/>
    <w:semiHidden/>
    <w:rsid w:val="00E561BC"/>
    <w:rPr>
      <w:rFonts w:ascii="Courier New" w:eastAsia="Times New Roman" w:hAnsi="Courier New" w:cs="Times New Roman"/>
      <w:b/>
      <w:bCs/>
      <w:sz w:val="20"/>
      <w:szCs w:val="20"/>
      <w:lang w:eastAsia="en-US"/>
    </w:rPr>
  </w:style>
  <w:style w:type="paragraph" w:styleId="Revision">
    <w:name w:val="Revision"/>
    <w:hidden/>
    <w:uiPriority w:val="99"/>
    <w:semiHidden/>
    <w:rsid w:val="00E561BC"/>
    <w:pPr>
      <w:spacing w:after="0" w:line="240" w:lineRule="auto"/>
    </w:pPr>
    <w:rPr>
      <w:rFonts w:ascii="Courier New" w:eastAsia="Times New Roman" w:hAnsi="Courier New"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858340">
      <w:bodyDiv w:val="1"/>
      <w:marLeft w:val="0"/>
      <w:marRight w:val="0"/>
      <w:marTop w:val="0"/>
      <w:marBottom w:val="0"/>
      <w:divBdr>
        <w:top w:val="none" w:sz="0" w:space="0" w:color="auto"/>
        <w:left w:val="none" w:sz="0" w:space="0" w:color="auto"/>
        <w:bottom w:val="none" w:sz="0" w:space="0" w:color="auto"/>
        <w:right w:val="none" w:sz="0" w:space="0" w:color="auto"/>
      </w:divBdr>
      <w:divsChild>
        <w:div w:id="1091583198">
          <w:marLeft w:val="0"/>
          <w:marRight w:val="0"/>
          <w:marTop w:val="0"/>
          <w:marBottom w:val="0"/>
          <w:divBdr>
            <w:top w:val="none" w:sz="0" w:space="0" w:color="auto"/>
            <w:left w:val="none" w:sz="0" w:space="0" w:color="auto"/>
            <w:bottom w:val="none" w:sz="0" w:space="0" w:color="auto"/>
            <w:right w:val="none" w:sz="0" w:space="0" w:color="auto"/>
          </w:divBdr>
          <w:divsChild>
            <w:div w:id="479074834">
              <w:marLeft w:val="0"/>
              <w:marRight w:val="0"/>
              <w:marTop w:val="0"/>
              <w:marBottom w:val="0"/>
              <w:divBdr>
                <w:top w:val="none" w:sz="0" w:space="0" w:color="auto"/>
                <w:left w:val="none" w:sz="0" w:space="0" w:color="auto"/>
                <w:bottom w:val="none" w:sz="0" w:space="0" w:color="auto"/>
                <w:right w:val="none" w:sz="0" w:space="0" w:color="auto"/>
              </w:divBdr>
              <w:divsChild>
                <w:div w:id="1589079352">
                  <w:marLeft w:val="0"/>
                  <w:marRight w:val="0"/>
                  <w:marTop w:val="0"/>
                  <w:marBottom w:val="0"/>
                  <w:divBdr>
                    <w:top w:val="none" w:sz="0" w:space="0" w:color="auto"/>
                    <w:left w:val="none" w:sz="0" w:space="0" w:color="auto"/>
                    <w:bottom w:val="none" w:sz="0" w:space="0" w:color="auto"/>
                    <w:right w:val="none" w:sz="0" w:space="0" w:color="auto"/>
                  </w:divBdr>
                  <w:divsChild>
                    <w:div w:id="17326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232fe251-cf6e-4304-a5fc-05c58f05d5fd">1e - Ready for consultations</Status>
    <Technicalwriter xmlns="232fe251-cf6e-4304-a5fc-05c58f05d5fd">
      <UserInfo>
        <DisplayName>Stephane Elmosnino</DisplayName>
        <AccountId>48</AccountId>
        <AccountType/>
      </UserInfo>
    </Technicalwriter>
    <Postconsultationdetailedchanges xmlns="232fe251-cf6e-4304-a5fc-05c58f05d5fd" xsi:nil="true"/>
    <AfterTCmeetingdetailedchanges xmlns="232fe251-cf6e-4304-a5fc-05c58f05d5fd" xsi:nil="true"/>
    <CurrentCode xmlns="232fe251-cf6e-4304-a5fc-05c58f05d5fd">N/A</CurrentCode>
    <Prerequisites xmlns="232fe251-cf6e-4304-a5fc-05c58f05d5fd">Nil</Prerequisites>
    <Changetype xmlns="232fe251-cf6e-4304-a5fc-05c58f05d5fd">New</Changetype>
    <Duedate xmlns="232fe251-cf6e-4304-a5fc-05c58f05d5fd" xsi:nil="true"/>
    <Newunitcode xmlns="232fe251-cf6e-4304-a5fc-05c58f05d5fd">CHCSSxxxxx Not yet assigned</Newunitcode>
    <Enrolmentnumbers_x0028_lastyeardataavailable_x0029_ xmlns="232fe251-cf6e-4304-a5fc-05c58f05d5fd">0</Enrolmentnumbers_x0028_lastyeardataavailable_x0029_>
    <ExportedtootherQualifications_x002f_TPs xmlns="232fe251-cf6e-4304-a5fc-05c58f05d5fd">false</ExportedtootherQualifications_x002f_TPs>
    <AfterQAdetailedchanges xmlns="232fe251-cf6e-4304-a5fc-05c58f05d5fd" xsi:nil="true"/>
    <Componenttype xmlns="232fe251-cf6e-4304-a5fc-05c58f05d5fd">Skill set</Componenttype>
    <AfterABsubmissiondetailedchanges xmlns="232fe251-cf6e-4304-a5fc-05c58f05d5fd" xsi:nil="true"/>
    <Newunittitle xmlns="232fe251-cf6e-4304-a5fc-05c58f05d5fd">Employer Engagement in Employment Services Skill Set</Newunittitle>
    <PostSORdetailedchanges xmlns="232fe251-cf6e-4304-a5fc-05c58f05d5fd" xsi:nil="true"/>
    <Equivalence xmlns="232fe251-cf6e-4304-a5fc-05c58f05d5fd">N/A</Equivalence>
    <Pre_x002d_draftdetailedchanges xmlns="232fe251-cf6e-4304-a5fc-05c58f05d5fd" xsi:nil="true"/>
    <Teamnotes xmlns="232fe251-cf6e-4304-a5fc-05c58f05d5fd">Watermark added, footer changed, new template sections added</Teamnotes>
    <Post_x002d_consultation_x003a_Post_x002d_TCchanges xmlns="232fe251-cf6e-4304-a5fc-05c58f05d5fd" xsi:nil="true"/>
    <Post_x002d_consultation_x003a_Post_x002d_QAchanges xmlns="232fe251-cf6e-4304-a5fc-05c58f05d5fd" xsi:nil="true"/>
    <CHeckby xmlns="232fe251-cf6e-4304-a5fc-05c58f05d5fd">
      <UserInfo>
        <DisplayName/>
        <AccountId xsi:nil="true"/>
        <AccountType/>
      </UserInfo>
    </CHeckby>
    <Pre_x002d_consultation_x003a_Post_x002d_FAchanges xmlns="232fe251-cf6e-4304-a5fc-05c58f05d5fd" xsi:nil="true"/>
    <Fileorder xmlns="232fe251-cf6e-4304-a5fc-05c58f05d5fd">6</File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95480-807C-4E5B-B2AC-65FA75C03585}">
  <ds:schemaRefs>
    <ds:schemaRef ds:uri="http://schemas.microsoft.com/sharepoint/v3/contenttype/forms"/>
  </ds:schemaRefs>
</ds:datastoreItem>
</file>

<file path=customXml/itemProps2.xml><?xml version="1.0" encoding="utf-8"?>
<ds:datastoreItem xmlns:ds="http://schemas.openxmlformats.org/officeDocument/2006/customXml" ds:itemID="{4203BA4A-8A5F-41B1-A165-22BF3DB8FBB1}">
  <ds:schemaRefs>
    <ds:schemaRef ds:uri="http://schemas.microsoft.com/office/2006/metadata/properties"/>
    <ds:schemaRef ds:uri="http://schemas.microsoft.com/office/infopath/2007/PartnerControls"/>
    <ds:schemaRef ds:uri="232fe251-cf6e-4304-a5fc-05c58f05d5fd"/>
  </ds:schemaRefs>
</ds:datastoreItem>
</file>

<file path=customXml/itemProps3.xml><?xml version="1.0" encoding="utf-8"?>
<ds:datastoreItem xmlns:ds="http://schemas.openxmlformats.org/officeDocument/2006/customXml" ds:itemID="{8422EF62-E5A7-4264-A870-E7637E253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2158</Characters>
  <Application>Microsoft Office Word</Application>
  <DocSecurity>0</DocSecurity>
  <Lines>63</Lines>
  <Paragraphs>51</Paragraphs>
  <ScaleCrop>false</ScaleCrop>
  <Company>Author-it Software Corporation Ltd.</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c:title>
  <dc:subject>Approved</dc:subject>
  <dc:creator>HumanAbility</dc:creator>
  <cp:keywords>Release: 1</cp:keywords>
  <dc:description>Review Date: 12 April 2008</dc:description>
  <cp:lastModifiedBy>Stephane Elmosnino</cp:lastModifiedBy>
  <cp:revision>32</cp:revision>
  <dcterms:created xsi:type="dcterms:W3CDTF">2025-06-02T14:13:00Z</dcterms:created>
  <dcterms:modified xsi:type="dcterms:W3CDTF">2026-03-15T22:42:00Z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0x0101007936D90F294AA44581F00CA13BA99422</vt:lpwstr>
  </property>
  <property fmtid="{D5CDD505-2E9C-101B-9397-08002B2CF9AE}" pid="3" name="Reviewedby">
    <vt:lpwstr/>
  </property>
</Properties>
</file>